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5D3C" w:rsidRDefault="00275D3C" w:rsidP="00275D3C">
      <w:pPr>
        <w:spacing w:after="0" w:line="240" w:lineRule="auto"/>
        <w:jc w:val="center"/>
        <w:rPr>
          <w:noProof/>
          <w:lang w:eastAsia="de-AT"/>
        </w:rPr>
      </w:pPr>
    </w:p>
    <w:p w:rsidR="00275D3C" w:rsidRDefault="00275D3C" w:rsidP="00275D3C">
      <w:pPr>
        <w:spacing w:after="0" w:line="240" w:lineRule="auto"/>
        <w:rPr>
          <w:noProof/>
          <w:lang w:eastAsia="de-AT"/>
        </w:rPr>
      </w:pPr>
    </w:p>
    <w:p w:rsidR="00275D3C" w:rsidRDefault="00275D3C" w:rsidP="00275D3C">
      <w:pPr>
        <w:spacing w:after="0" w:line="240" w:lineRule="auto"/>
        <w:rPr>
          <w:noProof/>
          <w:lang w:eastAsia="de-AT"/>
        </w:rPr>
      </w:pPr>
    </w:p>
    <w:p w:rsidR="00275D3C" w:rsidRDefault="00275D3C" w:rsidP="00275D3C">
      <w:pPr>
        <w:spacing w:after="0" w:line="240" w:lineRule="auto"/>
        <w:rPr>
          <w:noProof/>
          <w:lang w:eastAsia="de-AT"/>
        </w:rPr>
      </w:pPr>
    </w:p>
    <w:p w:rsidR="00275D3C" w:rsidRDefault="00275D3C" w:rsidP="00275D3C">
      <w:pPr>
        <w:spacing w:after="0" w:line="240" w:lineRule="auto"/>
        <w:rPr>
          <w:noProof/>
          <w:lang w:eastAsia="de-AT"/>
        </w:rPr>
      </w:pPr>
    </w:p>
    <w:p w:rsidR="000C0FEC" w:rsidRDefault="000C0FEC" w:rsidP="00275D3C">
      <w:pPr>
        <w:spacing w:after="0" w:line="240" w:lineRule="auto"/>
        <w:rPr>
          <w:noProof/>
          <w:lang w:eastAsia="de-AT"/>
        </w:rPr>
      </w:pPr>
    </w:p>
    <w:p w:rsidR="000C0FEC" w:rsidRDefault="000C0FEC" w:rsidP="00275D3C">
      <w:pPr>
        <w:spacing w:after="0" w:line="240" w:lineRule="auto"/>
        <w:rPr>
          <w:noProof/>
          <w:lang w:eastAsia="de-AT"/>
        </w:rPr>
      </w:pPr>
    </w:p>
    <w:p w:rsidR="000C0FEC" w:rsidRDefault="000C0FEC" w:rsidP="00275D3C">
      <w:pPr>
        <w:spacing w:after="0" w:line="240" w:lineRule="auto"/>
        <w:rPr>
          <w:noProof/>
          <w:lang w:eastAsia="de-AT"/>
        </w:rPr>
      </w:pPr>
    </w:p>
    <w:p w:rsidR="000C0FEC" w:rsidRDefault="000C0FEC" w:rsidP="00275D3C">
      <w:pPr>
        <w:spacing w:after="0" w:line="240" w:lineRule="auto"/>
        <w:rPr>
          <w:noProof/>
          <w:lang w:eastAsia="de-AT"/>
        </w:rPr>
      </w:pPr>
    </w:p>
    <w:p w:rsidR="00275D3C" w:rsidRDefault="00275D3C" w:rsidP="00275D3C">
      <w:pPr>
        <w:spacing w:after="0" w:line="240" w:lineRule="auto"/>
        <w:rPr>
          <w:noProof/>
          <w:lang w:eastAsia="de-AT"/>
        </w:rPr>
      </w:pPr>
    </w:p>
    <w:p w:rsidR="00275D3C" w:rsidRDefault="00275D3C" w:rsidP="00275D3C">
      <w:pPr>
        <w:spacing w:after="0" w:line="240" w:lineRule="auto"/>
        <w:rPr>
          <w:noProof/>
          <w:lang w:eastAsia="de-AT"/>
        </w:rPr>
      </w:pPr>
    </w:p>
    <w:p w:rsidR="00275D3C" w:rsidRDefault="000C0FEC" w:rsidP="000C0FEC">
      <w:pPr>
        <w:spacing w:after="0" w:line="240" w:lineRule="auto"/>
        <w:jc w:val="center"/>
        <w:rPr>
          <w:noProof/>
          <w:lang w:eastAsia="de-AT"/>
        </w:rPr>
      </w:pPr>
      <w:r w:rsidRPr="00275D3C">
        <w:rPr>
          <w:noProof/>
          <w:lang w:eastAsia="de-AT"/>
        </w:rPr>
        <w:drawing>
          <wp:inline distT="0" distB="0" distL="0" distR="0">
            <wp:extent cx="8220075" cy="2047875"/>
            <wp:effectExtent l="19050" t="0" r="9525" b="0"/>
            <wp:docPr id="10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007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5D3C" w:rsidRDefault="00275D3C" w:rsidP="00275D3C">
      <w:pPr>
        <w:spacing w:after="0" w:line="240" w:lineRule="auto"/>
        <w:rPr>
          <w:noProof/>
          <w:lang w:eastAsia="de-AT"/>
        </w:rPr>
      </w:pPr>
    </w:p>
    <w:p w:rsidR="00275D3C" w:rsidRDefault="00275D3C" w:rsidP="00275D3C">
      <w:pPr>
        <w:spacing w:after="0" w:line="240" w:lineRule="auto"/>
        <w:rPr>
          <w:noProof/>
          <w:lang w:eastAsia="de-AT"/>
        </w:rPr>
      </w:pPr>
    </w:p>
    <w:p w:rsidR="00275D3C" w:rsidRDefault="00275D3C" w:rsidP="00275D3C">
      <w:pPr>
        <w:spacing w:after="0" w:line="240" w:lineRule="auto"/>
        <w:rPr>
          <w:noProof/>
          <w:lang w:eastAsia="de-AT"/>
        </w:rPr>
      </w:pPr>
    </w:p>
    <w:p w:rsidR="00275D3C" w:rsidRDefault="00275D3C" w:rsidP="000C0FEC">
      <w:pPr>
        <w:rPr>
          <w:noProof/>
          <w:lang w:eastAsia="de-AT"/>
        </w:rPr>
      </w:pPr>
    </w:p>
    <w:p w:rsidR="000C0FEC" w:rsidRDefault="000C0FEC" w:rsidP="000C0FEC">
      <w:pPr>
        <w:rPr>
          <w:noProof/>
          <w:lang w:eastAsia="de-AT"/>
        </w:rPr>
      </w:pPr>
    </w:p>
    <w:p w:rsidR="000C0FEC" w:rsidRDefault="000C0FEC" w:rsidP="000C0FEC">
      <w:pPr>
        <w:rPr>
          <w:noProof/>
          <w:lang w:eastAsia="de-AT"/>
        </w:rPr>
      </w:pPr>
    </w:p>
    <w:p w:rsidR="000C0FEC" w:rsidRDefault="000C0FEC" w:rsidP="000C0FEC">
      <w:pPr>
        <w:rPr>
          <w:noProof/>
          <w:lang w:eastAsia="de-AT"/>
        </w:rPr>
      </w:pPr>
    </w:p>
    <w:p w:rsidR="000C0FEC" w:rsidRDefault="000C0FEC" w:rsidP="000C0FEC">
      <w:pPr>
        <w:rPr>
          <w:noProof/>
          <w:lang w:eastAsia="de-AT"/>
        </w:rPr>
      </w:pPr>
    </w:p>
    <w:p w:rsidR="000C0FEC" w:rsidRDefault="000C0FEC" w:rsidP="000C0FEC">
      <w:pPr>
        <w:rPr>
          <w:noProof/>
          <w:lang w:eastAsia="de-AT"/>
        </w:rPr>
      </w:pPr>
    </w:p>
    <w:p w:rsidR="000C0FEC" w:rsidRDefault="000C0FEC" w:rsidP="000C0FEC">
      <w:pPr>
        <w:rPr>
          <w:noProof/>
          <w:lang w:eastAsia="de-AT"/>
        </w:rPr>
      </w:pPr>
    </w:p>
    <w:p w:rsidR="000C0FEC" w:rsidRDefault="000C0FEC" w:rsidP="000C0FEC">
      <w:pPr>
        <w:rPr>
          <w:noProof/>
          <w:lang w:eastAsia="de-AT"/>
        </w:rPr>
      </w:pPr>
      <w:r>
        <w:rPr>
          <w:noProof/>
          <w:lang w:eastAsia="de-AT"/>
        </w:rPr>
        <w:drawing>
          <wp:inline distT="0" distB="0" distL="0" distR="0">
            <wp:extent cx="9777730" cy="7323271"/>
            <wp:effectExtent l="19050" t="0" r="0" b="0"/>
            <wp:docPr id="11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323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C0FEC" w:rsidSect="00275D3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720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5D3C" w:rsidRDefault="00275D3C" w:rsidP="00275D3C">
      <w:pPr>
        <w:spacing w:after="0" w:line="240" w:lineRule="auto"/>
      </w:pPr>
      <w:r>
        <w:separator/>
      </w:r>
    </w:p>
  </w:endnote>
  <w:endnote w:type="continuationSeparator" w:id="0">
    <w:p w:rsidR="00275D3C" w:rsidRDefault="00275D3C" w:rsidP="00275D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D3C" w:rsidRDefault="00275D3C">
    <w:pPr>
      <w:pStyle w:val="Fuzeil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D3C" w:rsidRPr="00275D3C" w:rsidRDefault="00275D3C">
    <w:pPr>
      <w:pStyle w:val="Fuzeile"/>
      <w:rPr>
        <w:sz w:val="18"/>
        <w:szCs w:val="18"/>
        <w:lang w:val="en-US"/>
      </w:rPr>
    </w:pPr>
    <w:r w:rsidRPr="00275D3C">
      <w:rPr>
        <w:sz w:val="18"/>
        <w:szCs w:val="18"/>
        <w:lang w:val="en-US"/>
      </w:rPr>
      <w:t xml:space="preserve">Copyright by </w:t>
    </w:r>
    <w:proofErr w:type="spellStart"/>
    <w:r w:rsidRPr="00275D3C">
      <w:rPr>
        <w:sz w:val="18"/>
        <w:szCs w:val="18"/>
        <w:lang w:val="en-US"/>
      </w:rPr>
      <w:t>QualiRom</w:t>
    </w:r>
    <w:proofErr w:type="spellEnd"/>
    <w:r w:rsidRPr="00275D3C">
      <w:rPr>
        <w:sz w:val="18"/>
        <w:szCs w:val="18"/>
        <w:lang w:val="en-US"/>
      </w:rPr>
      <w:tab/>
    </w:r>
    <w:r w:rsidRPr="00275D3C">
      <w:rPr>
        <w:rFonts w:ascii="Arial" w:hAnsi="Arial"/>
        <w:sz w:val="18"/>
        <w:szCs w:val="18"/>
        <w:lang w:val="en-US"/>
      </w:rPr>
      <w:t xml:space="preserve"> </w:t>
    </w:r>
    <w:proofErr w:type="spellStart"/>
    <w:r w:rsidRPr="00275D3C">
      <w:rPr>
        <w:rFonts w:ascii="Arial" w:hAnsi="Arial"/>
        <w:sz w:val="18"/>
        <w:szCs w:val="18"/>
        <w:lang w:val="en-US"/>
      </w:rPr>
      <w:t>Ja</w:t>
    </w:r>
    <w:proofErr w:type="spellEnd"/>
    <w:r w:rsidRPr="00275D3C">
      <w:rPr>
        <w:rFonts w:ascii="Arial" w:hAnsi="Arial"/>
        <w:sz w:val="18"/>
        <w:szCs w:val="18"/>
        <w:lang w:val="en-US"/>
      </w:rPr>
      <w:t xml:space="preserve"> a </w:t>
    </w:r>
    <w:proofErr w:type="spellStart"/>
    <w:r w:rsidRPr="00275D3C">
      <w:rPr>
        <w:rFonts w:ascii="Arial" w:hAnsi="Arial"/>
        <w:sz w:val="18"/>
        <w:szCs w:val="18"/>
        <w:lang w:val="en-US"/>
      </w:rPr>
      <w:t>moja</w:t>
    </w:r>
    <w:proofErr w:type="spellEnd"/>
    <w:r w:rsidRPr="00275D3C">
      <w:rPr>
        <w:rFonts w:ascii="Arial" w:hAnsi="Arial"/>
        <w:sz w:val="18"/>
        <w:szCs w:val="18"/>
        <w:lang w:val="en-US"/>
      </w:rPr>
      <w:t xml:space="preserve"> </w:t>
    </w:r>
    <w:proofErr w:type="spellStart"/>
    <w:r w:rsidRPr="00275D3C">
      <w:rPr>
        <w:rFonts w:ascii="Arial" w:hAnsi="Arial"/>
        <w:sz w:val="18"/>
        <w:szCs w:val="18"/>
        <w:lang w:val="en-US"/>
      </w:rPr>
      <w:t>rodina</w:t>
    </w:r>
    <w:proofErr w:type="spellEnd"/>
    <w:r w:rsidRPr="00275D3C">
      <w:rPr>
        <w:rFonts w:ascii="Arial" w:hAnsi="Arial"/>
        <w:sz w:val="18"/>
        <w:szCs w:val="18"/>
        <w:lang w:val="en-US"/>
      </w:rPr>
      <w:tab/>
    </w:r>
    <w:r w:rsidRPr="00275D3C">
      <w:rPr>
        <w:rFonts w:ascii="Arial" w:hAnsi="Arial"/>
        <w:sz w:val="18"/>
        <w:szCs w:val="18"/>
        <w:lang w:val="en-US"/>
      </w:rPr>
      <w:tab/>
    </w:r>
    <w:r w:rsidRPr="00275D3C">
      <w:rPr>
        <w:rFonts w:ascii="Arial" w:hAnsi="Arial"/>
        <w:sz w:val="18"/>
        <w:szCs w:val="18"/>
        <w:lang w:val="en-US"/>
      </w:rPr>
      <w:tab/>
    </w:r>
    <w:r w:rsidRPr="00275D3C">
      <w:rPr>
        <w:rFonts w:ascii="Arial" w:hAnsi="Arial"/>
        <w:sz w:val="18"/>
        <w:szCs w:val="18"/>
        <w:lang w:val="en-US"/>
      </w:rPr>
      <w:tab/>
    </w:r>
    <w:r w:rsidRPr="00275D3C">
      <w:rPr>
        <w:rFonts w:ascii="Arial" w:hAnsi="Arial"/>
        <w:sz w:val="18"/>
        <w:szCs w:val="18"/>
        <w:lang w:val="en-US"/>
      </w:rPr>
      <w:tab/>
      <w:t xml:space="preserve">a1_east-slovak_secondary_sk_01 </w:t>
    </w:r>
    <w:r w:rsidRPr="00275D3C">
      <w:rPr>
        <w:sz w:val="18"/>
        <w:szCs w:val="18"/>
      </w:rPr>
      <w:ptab w:relativeTo="margin" w:alignment="center" w:leader="none"/>
    </w:r>
    <w:r w:rsidRPr="00275D3C">
      <w:rPr>
        <w:sz w:val="18"/>
        <w:szCs w:val="18"/>
      </w:rPr>
      <w:ptab w:relativeTo="margin" w:alignment="right" w:leader="none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D3C" w:rsidRDefault="00275D3C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5D3C" w:rsidRDefault="00275D3C" w:rsidP="00275D3C">
      <w:pPr>
        <w:spacing w:after="0" w:line="240" w:lineRule="auto"/>
      </w:pPr>
      <w:r>
        <w:separator/>
      </w:r>
    </w:p>
  </w:footnote>
  <w:footnote w:type="continuationSeparator" w:id="0">
    <w:p w:rsidR="00275D3C" w:rsidRDefault="00275D3C" w:rsidP="00275D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D3C" w:rsidRDefault="00275D3C">
    <w:pPr>
      <w:pStyle w:val="Kopfzeil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D3C" w:rsidRDefault="00275D3C">
    <w:pPr>
      <w:pStyle w:val="Kopfzeil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D3C" w:rsidRDefault="00275D3C">
    <w:pPr>
      <w:pStyle w:val="Kopfzeil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75D3C"/>
    <w:rsid w:val="000C0FEC"/>
    <w:rsid w:val="00275D3C"/>
    <w:rsid w:val="00417E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17E4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75D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75D3C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semiHidden/>
    <w:unhideWhenUsed/>
    <w:rsid w:val="00275D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275D3C"/>
  </w:style>
  <w:style w:type="paragraph" w:styleId="Fuzeile">
    <w:name w:val="footer"/>
    <w:basedOn w:val="Standard"/>
    <w:link w:val="FuzeileZchn"/>
    <w:unhideWhenUsed/>
    <w:rsid w:val="00275D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275D3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Karl-Franzens-Universität Graz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2013-02-26T10:03:00Z</dcterms:created>
  <dcterms:modified xsi:type="dcterms:W3CDTF">2013-02-26T10:03:00Z</dcterms:modified>
</cp:coreProperties>
</file>