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C5" w:rsidRPr="002A1DA3" w:rsidRDefault="00E93C9F" w:rsidP="002A1DA3">
      <w:pPr>
        <w:pStyle w:val="Prosttext"/>
        <w:spacing w:line="480" w:lineRule="auto"/>
        <w:rPr>
          <w:rFonts w:asciiTheme="majorHAnsi" w:hAnsiTheme="majorHAnsi"/>
          <w:sz w:val="24"/>
          <w:szCs w:val="24"/>
        </w:rPr>
      </w:pPr>
      <w:r w:rsidRPr="002A1DA3">
        <w:rPr>
          <w:rFonts w:asciiTheme="majorHAnsi" w:hAnsiTheme="majorHAnsi"/>
          <w:sz w:val="24"/>
          <w:szCs w:val="24"/>
        </w:rPr>
        <w:t>PT-CZ-ESL-SEC-B2-7-ATT</w:t>
      </w:r>
      <w:r w:rsidR="00080B2E">
        <w:rPr>
          <w:rFonts w:asciiTheme="majorHAnsi" w:hAnsiTheme="majorHAnsi"/>
          <w:sz w:val="24"/>
          <w:szCs w:val="24"/>
        </w:rPr>
        <w:t>2</w:t>
      </w:r>
    </w:p>
    <w:p w:rsidR="00F0404A" w:rsidRDefault="00F0404A" w:rsidP="00F0404A">
      <w:pPr>
        <w:pStyle w:val="Prosttext"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Vilbachatar dži andre Anglija</w:t>
      </w:r>
    </w:p>
    <w:p w:rsidR="00F0404A" w:rsidRDefault="00F0404A" w:rsidP="00F0404A">
      <w:pPr>
        <w:pStyle w:val="Prosttext"/>
        <w:rPr>
          <w:rFonts w:ascii="Cambria" w:hAnsi="Cambria"/>
          <w:b/>
          <w:sz w:val="24"/>
          <w:szCs w:val="24"/>
        </w:rPr>
      </w:pP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Pre Slovensko hin jekh gav, kaj bešen 2 780 nipi, lendar hine 1 870 Roma. O gav pes vičinel Viľbacha (Bystrany), hin andro okresis Novejsis (Spišská Nová Ves).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Le Romen nane buťi, vaš oda mušinen te phrel te kerel buťi andre aver štati. </w:t>
      </w: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Varesave Roma sas imar andre Belgia, Švicarsko the Ňizozemsko. Kodoj kamenas te chudel e buťi the o azilos, aľe na ačhile kodoj, avle pale pre Slovensko. Paľis e Slovensko gejľa andre EU, ta peske o Roma phende, hoj zumavena andre Anglija.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</w:t>
      </w: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 Květa Šandorovo dživel andre Anglija imar trin berš. Lakero Rom kodoj gejľa anglal, bo sas les kodoj fameľija.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Ňiko na dikhel pre lende či hine kale či parne. Kana bešenas pre Slovensko, ta tosara ušťile u na džanenas, so majinen te kerel. Varekana sas buťi, aľe ča phari buťi perdal o murša, le romňijenge ňiko buťi na delas. Frima love, na sas chaben, renti pro čhave. Kamenas te dživel feder. </w:t>
      </w: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Kana pes o Roma dodžandle, sar dživen o Šandorovci andre Angľija, kamle te džal pal lende, pal o feder dživipen. Odgejle peršo ča o murša.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Na džanenas, kana lengere Roma stradena o kher the e buťi, kaj te šaj džan pal lende.</w:t>
      </w: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Vaš o murša andre Anglija na sas savoro ajso loko.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Sovenas ča kavka pre holo phuv. Kamenas, kaj pal lende te aven lengere čhave the o romňija, stradkerenas e buťi sar diline. …………………………………………………………………………………………………………………………………… Pro agor peske savore arakhle buťi – akana jekhbuter keren buťi ko chaben abo keren sar murara. Savi buťi hin, ta len. </w:t>
      </w: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……………………….… Pherdo Roma akanakes dživen feder, sar dživenas. Arakhle savoro, so kamenas. Imar len hin, so te del andro čaro. Na bešen andre kaštune khera u o čhave phiren žuže. Mi del lenge o Del bacht the sastipen.</w:t>
      </w: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Milan Šenki </w:t>
      </w:r>
    </w:p>
    <w:p w:rsidR="00F0404A" w:rsidRDefault="00F0404A" w:rsidP="00F0404A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  <w:lang w:val="pt-BR"/>
        </w:rPr>
        <w:br/>
        <w:t>Amaro gendalos Radio I Rota januaris/februaris 2007</w:t>
      </w:r>
    </w:p>
    <w:p w:rsidR="00F0404A" w:rsidRDefault="00F0404A" w:rsidP="00F0404A">
      <w:pPr>
        <w:pStyle w:val="Prosttext"/>
        <w:spacing w:line="480" w:lineRule="auto"/>
      </w:pPr>
      <w:hyperlink r:id="rId5" w:history="1">
        <w:r>
          <w:rPr>
            <w:rStyle w:val="Hypertextovodkaz"/>
            <w:rFonts w:ascii="Cambria" w:hAnsi="Cambria"/>
            <w:sz w:val="24"/>
            <w:szCs w:val="24"/>
          </w:rPr>
          <w:t>http://www.dzeno.cz/?c_id=13364</w:t>
        </w:r>
      </w:hyperlink>
    </w:p>
    <w:p w:rsidR="00F0404A" w:rsidRDefault="00F0404A">
      <w:pPr>
        <w:spacing w:after="0" w:line="240" w:lineRule="auto"/>
        <w:rPr>
          <w:szCs w:val="21"/>
        </w:rPr>
      </w:pPr>
      <w:r>
        <w:br w:type="page"/>
      </w:r>
    </w:p>
    <w:p w:rsidR="00F0404A" w:rsidRDefault="00F0404A" w:rsidP="00F0404A">
      <w:pPr>
        <w:pStyle w:val="Prosttext"/>
        <w:spacing w:line="480" w:lineRule="auto"/>
      </w:pPr>
      <w:r>
        <w:rPr>
          <w:lang w:val="en-US"/>
        </w:rPr>
        <w:lastRenderedPageBreak/>
        <w:t>[</w:t>
      </w:r>
      <w:r w:rsidR="008A5039">
        <w:rPr>
          <w:lang w:val="en-US"/>
        </w:rPr>
        <w:t>for teacher</w:t>
      </w:r>
      <w:bookmarkStart w:id="0" w:name="_GoBack"/>
      <w:bookmarkEnd w:id="0"/>
      <w:r>
        <w:rPr>
          <w:lang w:val="en-US"/>
        </w:rPr>
        <w:t>]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0606"/>
      </w:tblGrid>
      <w:tr w:rsidR="008A5039" w:rsidTr="008A5039">
        <w:tc>
          <w:tcPr>
            <w:tcW w:w="10606" w:type="dxa"/>
          </w:tcPr>
          <w:p w:rsidR="008A5039" w:rsidRDefault="008A5039" w:rsidP="008A5039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  <w:p w:rsidR="008A5039" w:rsidRDefault="008A5039" w:rsidP="008A5039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Ke Viľbacha hin but Romen murimen khera, aľe o Roma dživen odoj tiž andre čorikane khera, ča avka zmarde le kaštendar, bľachendar.</w:t>
            </w:r>
          </w:p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A5039" w:rsidTr="008A5039">
        <w:tc>
          <w:tcPr>
            <w:tcW w:w="10606" w:type="dxa"/>
          </w:tcPr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  <w:p w:rsidR="008A5039" w:rsidRDefault="008A5039" w:rsidP="008A5039">
            <w:pPr>
              <w:pStyle w:val="Prosttext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Amen gejľam te dikhel, sar kodoj dživen varesave romane fameľiji.</w:t>
            </w:r>
          </w:p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A5039" w:rsidTr="008A5039">
        <w:tc>
          <w:tcPr>
            <w:tcW w:w="10606" w:type="dxa"/>
          </w:tcPr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  <w:p w:rsidR="008A5039" w:rsidRDefault="008A5039" w:rsidP="008A5039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Sar peske arakhľa kher the buťi, vičinďa la romňa, kaj te avel pal leste the le čhavenca. Dživel pes lenge mištes, phiren andre buťi u zakeren peske šukar love pro dživipen.</w:t>
            </w:r>
          </w:p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A5039" w:rsidTr="008A5039">
        <w:tc>
          <w:tcPr>
            <w:tcW w:w="10606" w:type="dxa"/>
          </w:tcPr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  <w:p w:rsidR="008A5039" w:rsidRDefault="008A5039" w:rsidP="008A5039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O romňija ačhile khere, pre savoreste sas  korkore. Kerenas savoro vaš o kher, so kerenas o murša, hordinenas o košta, pharavenas len, so jegaver.</w:t>
            </w:r>
          </w:p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A5039" w:rsidTr="008A5039">
        <w:tc>
          <w:tcPr>
            <w:tcW w:w="10606" w:type="dxa"/>
          </w:tcPr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  <w:p w:rsidR="008A5039" w:rsidRDefault="008A5039" w:rsidP="008A5039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Na džanenas anglicko čhib. Bešenas pre kopa - andro jekh kher the biš manuša the buter.</w:t>
            </w:r>
          </w:p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A5039" w:rsidTr="008A5039">
        <w:tc>
          <w:tcPr>
            <w:tcW w:w="10606" w:type="dxa"/>
          </w:tcPr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  <w:p w:rsidR="008A5039" w:rsidRDefault="008A5039" w:rsidP="008A5039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  <w:r>
              <w:rPr>
                <w:rFonts w:ascii="Cambria" w:hAnsi="Cambria"/>
                <w:sz w:val="24"/>
                <w:szCs w:val="24"/>
              </w:rPr>
              <w:t>Viľbachatar odgele šelthependa murša.</w:t>
            </w:r>
          </w:p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</w:tc>
      </w:tr>
      <w:tr w:rsidR="008A5039" w:rsidTr="008A5039">
        <w:tc>
          <w:tcPr>
            <w:tcW w:w="10606" w:type="dxa"/>
          </w:tcPr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  <w:p w:rsidR="008A5039" w:rsidRPr="00F0404A" w:rsidRDefault="008A5039" w:rsidP="008A5039">
            <w:pPr>
              <w:pStyle w:val="Prosttext"/>
              <w:spacing w:line="480" w:lineRule="auto"/>
            </w:pPr>
            <w:r>
              <w:rPr>
                <w:rFonts w:ascii="Cambria" w:hAnsi="Cambria"/>
                <w:sz w:val="24"/>
                <w:szCs w:val="24"/>
              </w:rPr>
              <w:t>Varesave Roma kamen te avel pale pre Slovensko, te cinel peske khera u te bararen peskere čhaven khere, aľe varesave pre Slovensko imar te džal pale na kamen.</w:t>
            </w:r>
          </w:p>
          <w:p w:rsidR="008A5039" w:rsidRDefault="008A5039" w:rsidP="00F0404A">
            <w:pPr>
              <w:pStyle w:val="Prosttext"/>
              <w:spacing w:line="480" w:lineRule="auto"/>
              <w:rPr>
                <w:rFonts w:ascii="Cambria" w:hAnsi="Cambria"/>
                <w:sz w:val="24"/>
                <w:szCs w:val="24"/>
              </w:rPr>
            </w:pPr>
          </w:p>
        </w:tc>
      </w:tr>
    </w:tbl>
    <w:p w:rsidR="00F0404A" w:rsidRDefault="00F0404A" w:rsidP="00F0404A">
      <w:pPr>
        <w:pStyle w:val="Prosttext"/>
        <w:spacing w:line="480" w:lineRule="auto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spacing w:line="480" w:lineRule="auto"/>
      </w:pPr>
    </w:p>
    <w:p w:rsidR="00F0404A" w:rsidRDefault="00F0404A" w:rsidP="00F0404A">
      <w:pPr>
        <w:pStyle w:val="Prosttext"/>
        <w:spacing w:line="480" w:lineRule="auto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spacing w:line="480" w:lineRule="auto"/>
        <w:rPr>
          <w:rFonts w:ascii="Cambria" w:hAnsi="Cambria"/>
          <w:sz w:val="24"/>
          <w:szCs w:val="24"/>
        </w:rPr>
      </w:pPr>
    </w:p>
    <w:p w:rsidR="00F0404A" w:rsidRDefault="00F0404A" w:rsidP="00F0404A">
      <w:pPr>
        <w:pStyle w:val="Prosttext"/>
        <w:spacing w:line="480" w:lineRule="auto"/>
        <w:rPr>
          <w:rFonts w:ascii="Cambria" w:hAnsi="Cambria"/>
          <w:sz w:val="24"/>
          <w:szCs w:val="24"/>
        </w:rPr>
      </w:pPr>
    </w:p>
    <w:sectPr w:rsidR="00F0404A" w:rsidSect="007246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CA"/>
    <w:rsid w:val="00001037"/>
    <w:rsid w:val="00080B2E"/>
    <w:rsid w:val="000A232E"/>
    <w:rsid w:val="002A1DA3"/>
    <w:rsid w:val="00416997"/>
    <w:rsid w:val="004D48A5"/>
    <w:rsid w:val="005075CC"/>
    <w:rsid w:val="00520382"/>
    <w:rsid w:val="005B36CA"/>
    <w:rsid w:val="007246D7"/>
    <w:rsid w:val="00771798"/>
    <w:rsid w:val="00856D23"/>
    <w:rsid w:val="00897CC5"/>
    <w:rsid w:val="008A5039"/>
    <w:rsid w:val="00976D87"/>
    <w:rsid w:val="00A51F70"/>
    <w:rsid w:val="00A64840"/>
    <w:rsid w:val="00AD439F"/>
    <w:rsid w:val="00AE2352"/>
    <w:rsid w:val="00CB4B57"/>
    <w:rsid w:val="00CC1755"/>
    <w:rsid w:val="00CE6EB0"/>
    <w:rsid w:val="00CF2E3B"/>
    <w:rsid w:val="00E15D36"/>
    <w:rsid w:val="00E35F57"/>
    <w:rsid w:val="00E93C9F"/>
    <w:rsid w:val="00F0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basedOn w:val="Standardnpsmoodstavce"/>
    <w:uiPriority w:val="99"/>
    <w:rsid w:val="00E15D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1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17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1798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798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798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locked/>
    <w:rsid w:val="008A5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basedOn w:val="Standardnpsmoodstavce"/>
    <w:uiPriority w:val="99"/>
    <w:rsid w:val="00E15D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1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17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1798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798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798"/>
    <w:rPr>
      <w:rFonts w:ascii="Segoe UI" w:hAnsi="Segoe UI" w:cs="Segoe UI"/>
      <w:sz w:val="18"/>
      <w:szCs w:val="18"/>
      <w:lang w:eastAsia="en-US"/>
    </w:rPr>
  </w:style>
  <w:style w:type="table" w:styleId="Mkatabulky">
    <w:name w:val="Table Grid"/>
    <w:basedOn w:val="Normlntabulka"/>
    <w:locked/>
    <w:rsid w:val="008A50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3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eno.cz/?c_id=133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73B39E9E</Template>
  <TotalTime>2</TotalTime>
  <Pages>3</Pages>
  <Words>482</Words>
  <Characters>2850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FFUK</dc:creator>
  <cp:lastModifiedBy>FFUK</cp:lastModifiedBy>
  <cp:revision>3</cp:revision>
  <dcterms:created xsi:type="dcterms:W3CDTF">2013-11-18T09:21:00Z</dcterms:created>
  <dcterms:modified xsi:type="dcterms:W3CDTF">2013-11-18T09:22:00Z</dcterms:modified>
</cp:coreProperties>
</file>