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CC6D7" w14:textId="77777777" w:rsidR="007B2542" w:rsidRPr="007B2542" w:rsidRDefault="007B2542" w:rsidP="007B2542">
      <w:pPr>
        <w:pStyle w:val="TabellenInhalt"/>
        <w:snapToGrid w:val="0"/>
        <w:spacing w:line="360" w:lineRule="auto"/>
        <w:rPr>
          <w:rFonts w:ascii="Cambria" w:hAnsi="Cambria" w:cs="Arial"/>
          <w:b/>
          <w:bCs/>
          <w:lang w:val="cs-CZ"/>
        </w:rPr>
      </w:pPr>
      <w:r>
        <w:rPr>
          <w:rFonts w:ascii="Cambria" w:hAnsi="Cambria" w:cs="Arial"/>
          <w:b/>
          <w:bCs/>
          <w:lang w:val="cs-CZ"/>
        </w:rPr>
        <w:t>PT-CZ-ESL-SEC-B2-9-ATT1</w:t>
      </w:r>
    </w:p>
    <w:p w14:paraId="501C3E2A" w14:textId="06D7F364" w:rsidR="00C54ACD" w:rsidRDefault="00C54ACD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lang w:val="cs-CZ"/>
        </w:rPr>
        <w:t xml:space="preserve">1. </w:t>
      </w:r>
      <w:proofErr w:type="spellStart"/>
      <w:r w:rsidR="00A251C0">
        <w:rPr>
          <w:rFonts w:ascii="Cambria" w:hAnsi="Cambria" w:cs="Arial"/>
          <w:bCs/>
          <w:lang w:val="cs-CZ"/>
        </w:rPr>
        <w:t>kotor</w:t>
      </w:r>
      <w:proofErr w:type="spellEnd"/>
    </w:p>
    <w:p w14:paraId="271CF591" w14:textId="4C119659" w:rsidR="0067664A" w:rsidRDefault="007B2542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La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ho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savorenge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Hin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akana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šov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ori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tosara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Me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man </w:t>
      </w:r>
      <w:proofErr w:type="spellStart"/>
      <w:r w:rsidRPr="007B2542">
        <w:rPr>
          <w:rFonts w:ascii="Cambria" w:hAnsi="Cambria" w:cs="Arial"/>
          <w:bCs/>
          <w:lang w:val="cs-CZ"/>
        </w:rPr>
        <w:t>vi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inav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Perumos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Balvaj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som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rado</w:t>
      </w:r>
      <w:r w:rsidR="00A251C0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hoj pale </w:t>
      </w:r>
      <w:proofErr w:type="spellStart"/>
      <w:r w:rsidRPr="007B2542">
        <w:rPr>
          <w:rFonts w:ascii="Cambria" w:hAnsi="Cambria" w:cs="Arial"/>
          <w:bCs/>
          <w:lang w:val="cs-CZ"/>
        </w:rPr>
        <w:t>dikhen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pro </w:t>
      </w:r>
      <w:proofErr w:type="spellStart"/>
      <w:r w:rsidRPr="007B2542">
        <w:rPr>
          <w:rFonts w:ascii="Cambria" w:hAnsi="Cambria" w:cs="Arial"/>
          <w:bCs/>
          <w:lang w:val="cs-CZ"/>
        </w:rPr>
        <w:t>amaro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sako</w:t>
      </w:r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</w:t>
      </w:r>
      <w:r w:rsidR="002365D4">
        <w:rPr>
          <w:rFonts w:ascii="Cambria" w:hAnsi="Cambria" w:cs="Arial"/>
          <w:bCs/>
          <w:lang w:val="cs-CZ"/>
        </w:rPr>
        <w:t>es</w:t>
      </w:r>
      <w:r w:rsidRPr="007B2542">
        <w:rPr>
          <w:rFonts w:ascii="Cambria" w:hAnsi="Cambria" w:cs="Arial"/>
          <w:bCs/>
          <w:lang w:val="cs-CZ"/>
        </w:rPr>
        <w:t>utno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hiripen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r w:rsidRPr="0067664A">
        <w:rPr>
          <w:rFonts w:ascii="Cambria" w:hAnsi="Cambria" w:cs="Lucida Calligraphy"/>
          <w:bCs/>
          <w:i/>
          <w:lang w:val="cs-CZ"/>
        </w:rPr>
        <w:t>„</w:t>
      </w:r>
      <w:r w:rsidRPr="0067664A">
        <w:rPr>
          <w:rFonts w:ascii="Cambria" w:hAnsi="Cambria" w:cs="Arial"/>
          <w:bCs/>
          <w:i/>
          <w:lang w:val="cs-CZ"/>
        </w:rPr>
        <w:t xml:space="preserve">Sar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hin</w:t>
      </w:r>
      <w:proofErr w:type="spellEnd"/>
      <w:r w:rsidRPr="0067664A">
        <w:rPr>
          <w:rFonts w:ascii="Cambria" w:hAnsi="Cambria" w:cs="Arial"/>
          <w:bCs/>
          <w:i/>
          <w:lang w:val="cs-CZ"/>
        </w:rPr>
        <w:t xml:space="preserve"> u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sar</w:t>
      </w:r>
      <w:proofErr w:type="spellEnd"/>
      <w:r w:rsidRPr="0067664A">
        <w:rPr>
          <w:rFonts w:ascii="Cambria" w:hAnsi="Cambria" w:cs="Arial"/>
          <w:bCs/>
          <w:i/>
          <w:lang w:val="cs-CZ"/>
        </w:rPr>
        <w:t xml:space="preserve">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ela</w:t>
      </w:r>
      <w:proofErr w:type="spellEnd"/>
      <w:r w:rsidRPr="0067664A">
        <w:rPr>
          <w:rFonts w:ascii="Cambria" w:hAnsi="Cambria" w:cs="Lucida Calligraphy"/>
          <w:bCs/>
          <w:i/>
          <w:lang w:val="cs-CZ"/>
        </w:rPr>
        <w:t>“</w:t>
      </w:r>
      <w:r w:rsidRPr="0067664A">
        <w:rPr>
          <w:rFonts w:ascii="Cambria" w:hAnsi="Cambria" w:cs="Arial"/>
          <w:bCs/>
          <w:i/>
          <w:lang w:val="cs-CZ"/>
        </w:rPr>
        <w:t>.</w:t>
      </w:r>
      <w:r w:rsidRPr="007B2542">
        <w:rPr>
          <w:rFonts w:ascii="Cambria" w:hAnsi="Cambria" w:cs="Arial"/>
          <w:bCs/>
          <w:lang w:val="cs-CZ"/>
        </w:rPr>
        <w:t xml:space="preserve"> </w:t>
      </w:r>
    </w:p>
    <w:p w14:paraId="10656D8B" w14:textId="45D9E278" w:rsidR="0067664A" w:rsidRDefault="007B2542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Ada</w:t>
      </w:r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amenge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kham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anela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tato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kerado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Tosara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dešuduj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de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upand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celzija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pal o </w:t>
      </w:r>
      <w:proofErr w:type="spellStart"/>
      <w:r w:rsidRPr="007B2542">
        <w:rPr>
          <w:rFonts w:ascii="Cambria" w:hAnsi="Cambria" w:cs="Arial"/>
          <w:bCs/>
          <w:lang w:val="cs-CZ"/>
        </w:rPr>
        <w:t>dilos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u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aras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tranda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the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celzija</w:t>
      </w:r>
      <w:proofErr w:type="spellEnd"/>
      <w:r w:rsidR="002365D4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´oda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bisteren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but </w:t>
      </w:r>
      <w:proofErr w:type="spellStart"/>
      <w:r w:rsidRPr="007B2542">
        <w:rPr>
          <w:rFonts w:ascii="Cambria" w:hAnsi="Cambria" w:cs="Arial"/>
          <w:bCs/>
          <w:lang w:val="cs-CZ"/>
        </w:rPr>
        <w:t>te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pijel</w:t>
      </w:r>
      <w:proofErr w:type="spellEnd"/>
      <w:r w:rsidR="0067664A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pijen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mo</w:t>
      </w:r>
      <w:r w:rsidRPr="007B2542">
        <w:rPr>
          <w:rFonts w:ascii="Cambria" w:hAnsi="Cambria" w:cs="Cambria"/>
          <w:bCs/>
          <w:lang w:val="cs-CZ"/>
        </w:rPr>
        <w:t>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thar</w:t>
      </w:r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dili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uvena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olestar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ň</w:t>
      </w:r>
      <w:r w:rsidR="002365D4">
        <w:rPr>
          <w:rFonts w:ascii="Cambria" w:hAnsi="Cambria" w:cs="Arial"/>
          <w:bCs/>
          <w:lang w:val="cs-CZ"/>
        </w:rPr>
        <w:t>i</w:t>
      </w:r>
      <w:proofErr w:type="spellEnd"/>
      <w:r w:rsidR="002365D4">
        <w:rPr>
          <w:rFonts w:ascii="Cambria" w:hAnsi="Cambria" w:cs="Arial"/>
          <w:bCs/>
          <w:lang w:val="cs-CZ"/>
        </w:rPr>
        <w:t xml:space="preserve"> </w:t>
      </w:r>
      <w:proofErr w:type="spellStart"/>
      <w:r w:rsidR="002365D4">
        <w:rPr>
          <w:rFonts w:ascii="Cambria" w:hAnsi="Cambria" w:cs="Arial"/>
          <w:bCs/>
          <w:lang w:val="cs-CZ"/>
        </w:rPr>
        <w:t>ela</w:t>
      </w:r>
      <w:proofErr w:type="spellEnd"/>
      <w:r w:rsidR="002365D4">
        <w:rPr>
          <w:rFonts w:ascii="Cambria" w:hAnsi="Cambria" w:cs="Arial"/>
          <w:bCs/>
          <w:lang w:val="cs-CZ"/>
        </w:rPr>
        <w:t xml:space="preserve"> </w:t>
      </w:r>
      <w:proofErr w:type="spellStart"/>
      <w:r w:rsidR="002365D4">
        <w:rPr>
          <w:rFonts w:ascii="Cambria" w:hAnsi="Cambria" w:cs="Arial"/>
          <w:bCs/>
          <w:lang w:val="cs-CZ"/>
        </w:rPr>
        <w:t>nekfeder</w:t>
      </w:r>
      <w:proofErr w:type="spellEnd"/>
      <w:r w:rsidR="002365D4">
        <w:rPr>
          <w:rFonts w:ascii="Cambria" w:hAnsi="Cambria" w:cs="Arial"/>
          <w:bCs/>
          <w:lang w:val="cs-CZ"/>
        </w:rPr>
        <w:t>. E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balvaj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phurdela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jekh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metros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tel e sekunda, ta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kera</w:t>
      </w:r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Te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pa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="00A251C0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makhen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le</w:t>
      </w:r>
      <w:proofErr w:type="spellEnd"/>
      <w:r w:rsidR="0067664A">
        <w:rPr>
          <w:rFonts w:ascii="Cambria" w:hAnsi="Cambria" w:cs="Arial"/>
          <w:bCs/>
          <w:lang w:val="cs-CZ"/>
        </w:rPr>
        <w:t xml:space="preserve"> </w:t>
      </w:r>
      <w:proofErr w:type="spellStart"/>
      <w:r w:rsidR="0067664A">
        <w:rPr>
          <w:rFonts w:ascii="Cambria" w:hAnsi="Cambria" w:cs="Arial"/>
          <w:bCs/>
          <w:lang w:val="cs-CZ"/>
        </w:rPr>
        <w:t>kremoha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bare </w:t>
      </w:r>
      <w:proofErr w:type="spellStart"/>
      <w:r w:rsidRPr="007B2542">
        <w:rPr>
          <w:rFonts w:ascii="Cambria" w:hAnsi="Cambria" w:cs="Arial"/>
          <w:bCs/>
          <w:lang w:val="cs-CZ"/>
        </w:rPr>
        <w:t>faktoriha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ska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ona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mek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buter</w:t>
      </w:r>
      <w:proofErr w:type="spellEnd"/>
      <w:r w:rsidR="00A251C0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akana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šaj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is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vi</w:t>
      </w:r>
      <w:r w:rsidRPr="007B2542">
        <w:rPr>
          <w:rFonts w:ascii="Cambria" w:hAnsi="Cambria" w:cs="Cambria"/>
          <w:bCs/>
          <w:lang w:val="cs-CZ"/>
        </w:rPr>
        <w:t>č</w:t>
      </w:r>
      <w:r w:rsidR="0067664A">
        <w:rPr>
          <w:rFonts w:ascii="Cambria" w:hAnsi="Cambria" w:cs="Arial"/>
          <w:bCs/>
          <w:lang w:val="cs-CZ"/>
        </w:rPr>
        <w:t>inas</w:t>
      </w:r>
      <w:proofErr w:type="spellEnd"/>
      <w:r w:rsidR="0067664A">
        <w:rPr>
          <w:rFonts w:ascii="Cambria" w:hAnsi="Cambria" w:cs="Arial"/>
          <w:bCs/>
          <w:lang w:val="cs-CZ"/>
        </w:rPr>
        <w:t xml:space="preserve"> </w:t>
      </w:r>
      <w:r w:rsidR="0067664A" w:rsidRPr="002365D4">
        <w:rPr>
          <w:rFonts w:ascii="Cambria" w:hAnsi="Cambria" w:cs="Arial"/>
          <w:bCs/>
          <w:i/>
          <w:lang w:val="cs-CZ"/>
        </w:rPr>
        <w:t>Angara</w:t>
      </w:r>
      <w:r w:rsidRPr="002365D4">
        <w:rPr>
          <w:rFonts w:ascii="Cambria" w:hAnsi="Cambria" w:cs="Arial"/>
          <w:bCs/>
          <w:i/>
          <w:lang w:val="cs-CZ"/>
        </w:rPr>
        <w:t>.</w:t>
      </w:r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devel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u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o</w:t>
      </w:r>
      <w:proofErr w:type="spellEnd"/>
      <w:r w:rsidR="00A251C0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vaš´oda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calo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ukar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Ra</w:t>
      </w:r>
      <w:r w:rsidR="00A251C0">
        <w:rPr>
          <w:rFonts w:ascii="Cambria" w:hAnsi="Cambria" w:cs="Cambria"/>
          <w:bCs/>
          <w:lang w:val="cs-CZ"/>
        </w:rPr>
        <w:t>ť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efta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avela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bri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ind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</w:p>
    <w:p w14:paraId="5E74FFDE" w14:textId="2E877ABE" w:rsidR="007B2542" w:rsidRPr="007B2542" w:rsidRDefault="007B2542" w:rsidP="007B2542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ikerav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tumenge</w:t>
      </w:r>
      <w:proofErr w:type="spellEnd"/>
      <w:r w:rsidR="00A251C0"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hoj </w:t>
      </w:r>
      <w:proofErr w:type="spellStart"/>
      <w:r w:rsidRPr="007B2542">
        <w:rPr>
          <w:rFonts w:ascii="Cambria" w:hAnsi="Cambria" w:cs="Arial"/>
          <w:bCs/>
          <w:lang w:val="cs-CZ"/>
        </w:rPr>
        <w:t>pre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amaro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hiripen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pale </w:t>
      </w:r>
      <w:proofErr w:type="spellStart"/>
      <w:r w:rsidRPr="007B2542">
        <w:rPr>
          <w:rFonts w:ascii="Cambria" w:hAnsi="Cambria" w:cs="Arial"/>
          <w:bCs/>
          <w:lang w:val="cs-CZ"/>
        </w:rPr>
        <w:t>dikh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an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Tajsa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pes </w:t>
      </w:r>
      <w:proofErr w:type="spellStart"/>
      <w:r w:rsidRPr="007B2542">
        <w:rPr>
          <w:rFonts w:ascii="Cambria" w:hAnsi="Cambria" w:cs="Arial"/>
          <w:bCs/>
          <w:lang w:val="cs-CZ"/>
        </w:rPr>
        <w:t>pre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tumende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lo</w:t>
      </w:r>
      <w:r w:rsidRPr="007B2542">
        <w:rPr>
          <w:rFonts w:ascii="Cambria" w:hAnsi="Cambria" w:cs="Lucida Calligraphy"/>
          <w:bCs/>
          <w:lang w:val="cs-CZ"/>
        </w:rPr>
        <w:t>š</w:t>
      </w:r>
      <w:r w:rsidR="00A251C0">
        <w:rPr>
          <w:rFonts w:ascii="Cambria" w:hAnsi="Cambria" w:cs="Arial"/>
          <w:bCs/>
          <w:lang w:val="cs-CZ"/>
        </w:rPr>
        <w:t>an</w:t>
      </w:r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Bri</w:t>
      </w:r>
      <w:r w:rsidRPr="007B2542">
        <w:rPr>
          <w:rFonts w:ascii="Cambria" w:hAnsi="Cambria" w:cs="Lucida Calligraphy"/>
          <w:bCs/>
          <w:lang w:val="cs-CZ"/>
        </w:rPr>
        <w:t>š</w:t>
      </w:r>
      <w:r w:rsidR="002365D4">
        <w:rPr>
          <w:rFonts w:ascii="Cambria" w:hAnsi="Cambria" w:cs="Arial"/>
          <w:bCs/>
          <w:lang w:val="cs-CZ"/>
        </w:rPr>
        <w:t>ind</w:t>
      </w:r>
      <w:proofErr w:type="spellEnd"/>
      <w:r w:rsidR="002365D4">
        <w:rPr>
          <w:rFonts w:ascii="Cambria" w:hAnsi="Cambria" w:cs="Arial"/>
          <w:bCs/>
          <w:lang w:val="cs-CZ"/>
        </w:rPr>
        <w:t xml:space="preserve"> </w:t>
      </w:r>
      <w:proofErr w:type="spellStart"/>
      <w:r w:rsidR="002365D4">
        <w:rPr>
          <w:rFonts w:ascii="Cambria" w:hAnsi="Cambria" w:cs="Arial"/>
          <w:bCs/>
          <w:lang w:val="cs-CZ"/>
        </w:rPr>
        <w:t>Khamestar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 </w:t>
      </w:r>
      <w:proofErr w:type="spellStart"/>
      <w:r w:rsidRPr="007B2542">
        <w:rPr>
          <w:rFonts w:ascii="Cambria" w:hAnsi="Cambria" w:cs="Arial"/>
          <w:bCs/>
          <w:lang w:val="cs-CZ"/>
        </w:rPr>
        <w:t>Mangav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ho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="00A251C0"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>.</w:t>
      </w:r>
    </w:p>
    <w:p w14:paraId="4988D8B7" w14:textId="77777777" w:rsidR="00C22BA8" w:rsidRDefault="00C22BA8" w:rsidP="007B2542">
      <w:pPr>
        <w:spacing w:line="360" w:lineRule="auto"/>
        <w:rPr>
          <w:rFonts w:ascii="Cambria" w:hAnsi="Cambria"/>
          <w:sz w:val="24"/>
          <w:szCs w:val="24"/>
        </w:rPr>
      </w:pPr>
    </w:p>
    <w:p w14:paraId="1D7283A2" w14:textId="038B4D04" w:rsidR="00C54ACD" w:rsidRPr="0067664A" w:rsidRDefault="00C54ACD" w:rsidP="007B2542">
      <w:pPr>
        <w:spacing w:line="36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2.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kotor</w:t>
      </w:r>
      <w:proofErr w:type="spellEnd"/>
      <w:r w:rsidR="00A251C0">
        <w:rPr>
          <w:rFonts w:ascii="Cambria" w:hAnsi="Cambria" w:cs="Arial"/>
          <w:bCs/>
          <w:sz w:val="24"/>
          <w:szCs w:val="24"/>
        </w:rPr>
        <w:br/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Lačh</w:t>
      </w:r>
      <w:r w:rsidR="0067664A">
        <w:rPr>
          <w:rFonts w:ascii="Cambria" w:hAnsi="Cambria" w:cs="Arial"/>
          <w:bCs/>
          <w:sz w:val="24"/>
          <w:szCs w:val="24"/>
        </w:rPr>
        <w:t>o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ď</w:t>
      </w:r>
      <w:r w:rsidR="0067664A">
        <w:rPr>
          <w:rFonts w:ascii="Cambria" w:hAnsi="Cambria" w:cs="Arial"/>
          <w:bCs/>
          <w:sz w:val="24"/>
          <w:szCs w:val="24"/>
        </w:rPr>
        <w:t>ives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Hin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ada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tumare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hiri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</w:t>
      </w:r>
      <w:r w:rsidR="0067664A" w:rsidRPr="0067664A">
        <w:rPr>
          <w:rFonts w:ascii="Cambria" w:hAnsi="Cambria" w:cs="Arial"/>
          <w:bCs/>
          <w:i/>
          <w:sz w:val="24"/>
          <w:szCs w:val="24"/>
        </w:rPr>
        <w:t>„S</w:t>
      </w:r>
      <w:r w:rsidRPr="0067664A">
        <w:rPr>
          <w:rFonts w:ascii="Cambria" w:hAnsi="Cambria" w:cs="Arial"/>
          <w:bCs/>
          <w:i/>
          <w:sz w:val="24"/>
          <w:szCs w:val="24"/>
        </w:rPr>
        <w:t xml:space="preserve">ar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hin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 xml:space="preserve"> u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sar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 xml:space="preserve">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ela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>“.</w:t>
      </w:r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Vičinav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man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Kachňar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Paňalo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predžava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tumenca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kada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hiripen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r w:rsidR="0067664A">
        <w:rPr>
          <w:rFonts w:ascii="Cambria" w:hAnsi="Cambria" w:cs="Arial"/>
          <w:bCs/>
          <w:sz w:val="24"/>
          <w:szCs w:val="24"/>
        </w:rPr>
        <w:br/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Adažives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phe</w:t>
      </w:r>
      <w:r w:rsidR="00A251C0">
        <w:rPr>
          <w:rFonts w:ascii="Cambria" w:hAnsi="Cambria" w:cs="Arial"/>
          <w:bCs/>
          <w:sz w:val="24"/>
          <w:szCs w:val="24"/>
        </w:rPr>
        <w:t>rdo</w:t>
      </w:r>
      <w:proofErr w:type="spellEnd"/>
      <w:r w:rsidR="00A251C0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devel</w:t>
      </w:r>
      <w:proofErr w:type="spellEnd"/>
      <w:r w:rsidR="00A251C0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le</w:t>
      </w:r>
      <w:proofErr w:type="spellEnd"/>
      <w:r w:rsidR="00A251C0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chmarenca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čeporo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šil.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Tosara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užaren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šov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dureder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dešujekh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Kije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ra</w:t>
      </w:r>
      <w:r w:rsidR="00A251C0">
        <w:rPr>
          <w:rFonts w:ascii="Cambria" w:hAnsi="Cambria" w:cs="Arial"/>
          <w:bCs/>
          <w:sz w:val="24"/>
          <w:szCs w:val="24"/>
        </w:rPr>
        <w:t>ť</w:t>
      </w:r>
      <w:r w:rsidRPr="00C54ACD">
        <w:rPr>
          <w:rFonts w:ascii="Cambria" w:hAnsi="Cambria" w:cs="Arial"/>
          <w:bCs/>
          <w:sz w:val="24"/>
          <w:szCs w:val="24"/>
        </w:rPr>
        <w:t>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pale šil</w:t>
      </w:r>
      <w:r w:rsidR="00A251C0">
        <w:rPr>
          <w:rFonts w:ascii="Cambria" w:hAnsi="Cambria" w:cs="Arial"/>
          <w:bCs/>
          <w:sz w:val="24"/>
          <w:szCs w:val="24"/>
        </w:rPr>
        <w:t>,</w:t>
      </w:r>
      <w:r w:rsidRPr="00C54ACD">
        <w:rPr>
          <w:rFonts w:ascii="Cambria" w:hAnsi="Cambria" w:cs="Arial"/>
          <w:bCs/>
          <w:sz w:val="24"/>
          <w:szCs w:val="24"/>
        </w:rPr>
        <w:t xml:space="preserve"> ta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džana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varekaj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avri</w:t>
      </w:r>
      <w:proofErr w:type="spellEnd"/>
      <w:r w:rsidR="00A251C0">
        <w:rPr>
          <w:rFonts w:ascii="Cambria" w:hAnsi="Cambria" w:cs="Arial"/>
          <w:bCs/>
          <w:sz w:val="24"/>
          <w:szCs w:val="24"/>
        </w:rPr>
        <w:t>,</w:t>
      </w:r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bisteren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2365D4">
        <w:rPr>
          <w:rFonts w:ascii="Cambria" w:hAnsi="Cambria" w:cs="Arial"/>
          <w:bCs/>
          <w:sz w:val="24"/>
          <w:szCs w:val="24"/>
        </w:rPr>
        <w:t>tumen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tates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urel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, amen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užaras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pandž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Manušengero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pha</w:t>
      </w:r>
      <w:r w:rsidR="002365D4">
        <w:rPr>
          <w:rFonts w:ascii="Cambria" w:hAnsi="Cambria" w:cs="Arial"/>
          <w:bCs/>
          <w:sz w:val="24"/>
          <w:szCs w:val="24"/>
        </w:rPr>
        <w:t>ripen</w:t>
      </w:r>
      <w:proofErr w:type="spellEnd"/>
      <w:r w:rsidR="002365D4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2365D4">
        <w:rPr>
          <w:rFonts w:ascii="Cambria" w:hAnsi="Cambria" w:cs="Arial"/>
          <w:bCs/>
          <w:sz w:val="24"/>
          <w:szCs w:val="24"/>
        </w:rPr>
        <w:t>ela</w:t>
      </w:r>
      <w:proofErr w:type="spellEnd"/>
      <w:r w:rsidR="002365D4">
        <w:rPr>
          <w:rFonts w:ascii="Cambria" w:hAnsi="Cambria" w:cs="Arial"/>
          <w:bCs/>
          <w:sz w:val="24"/>
          <w:szCs w:val="24"/>
        </w:rPr>
        <w:t xml:space="preserve"> pro </w:t>
      </w:r>
      <w:proofErr w:type="spellStart"/>
      <w:r w:rsidR="002365D4">
        <w:rPr>
          <w:rFonts w:ascii="Cambria" w:hAnsi="Cambria" w:cs="Arial"/>
          <w:bCs/>
          <w:sz w:val="24"/>
          <w:szCs w:val="24"/>
        </w:rPr>
        <w:t>stupňos</w:t>
      </w:r>
      <w:proofErr w:type="spellEnd"/>
      <w:r w:rsidR="002365D4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2365D4">
        <w:rPr>
          <w:rFonts w:ascii="Cambria" w:hAnsi="Cambria" w:cs="Arial"/>
          <w:bCs/>
          <w:sz w:val="24"/>
          <w:szCs w:val="24"/>
        </w:rPr>
        <w:t>jekh</w:t>
      </w:r>
      <w:proofErr w:type="spellEnd"/>
      <w:r w:rsidR="002365D4">
        <w:rPr>
          <w:rFonts w:ascii="Cambria" w:hAnsi="Cambria" w:cs="Arial"/>
          <w:bCs/>
          <w:sz w:val="24"/>
          <w:szCs w:val="24"/>
        </w:rPr>
        <w:t xml:space="preserve"> u e </w:t>
      </w:r>
      <w:proofErr w:type="spellStart"/>
      <w:r w:rsidR="002365D4">
        <w:rPr>
          <w:rFonts w:ascii="Cambria" w:hAnsi="Cambria" w:cs="Arial"/>
          <w:bCs/>
          <w:sz w:val="24"/>
          <w:szCs w:val="24"/>
        </w:rPr>
        <w:t>bal</w:t>
      </w:r>
      <w:r w:rsidRPr="00C54ACD">
        <w:rPr>
          <w:rFonts w:ascii="Cambria" w:hAnsi="Cambria" w:cs="Arial"/>
          <w:bCs/>
          <w:sz w:val="24"/>
          <w:szCs w:val="24"/>
        </w:rPr>
        <w:t>vaj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phurdela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trin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metri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tel e sekunda.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Calo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briš</w:t>
      </w:r>
      <w:r w:rsidR="0067664A">
        <w:rPr>
          <w:rFonts w:ascii="Cambria" w:hAnsi="Cambria" w:cs="Arial"/>
          <w:bCs/>
          <w:sz w:val="24"/>
          <w:szCs w:val="24"/>
        </w:rPr>
        <w:t>ind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ra</w:t>
      </w:r>
      <w:r w:rsidR="00A251C0">
        <w:rPr>
          <w:rFonts w:ascii="Cambria" w:hAnsi="Cambria" w:cs="Arial"/>
          <w:bCs/>
          <w:sz w:val="24"/>
          <w:szCs w:val="24"/>
        </w:rPr>
        <w:t>ť</w:t>
      </w:r>
      <w:r w:rsidR="0067664A">
        <w:rPr>
          <w:rFonts w:ascii="Cambria" w:hAnsi="Cambria" w:cs="Arial"/>
          <w:bCs/>
          <w:sz w:val="24"/>
          <w:szCs w:val="24"/>
        </w:rPr>
        <w:t>i</w:t>
      </w:r>
      <w:proofErr w:type="spellEnd"/>
      <w:r w:rsidR="0067664A">
        <w:rPr>
          <w:rFonts w:ascii="Cambria" w:hAnsi="Cambria" w:cs="Arial"/>
          <w:bCs/>
          <w:sz w:val="24"/>
          <w:szCs w:val="24"/>
        </w:rPr>
        <w:t xml:space="preserve"> pes </w:t>
      </w:r>
      <w:proofErr w:type="spellStart"/>
      <w:r w:rsidR="0067664A">
        <w:rPr>
          <w:rFonts w:ascii="Cambria" w:hAnsi="Cambria" w:cs="Arial"/>
          <w:bCs/>
          <w:sz w:val="24"/>
          <w:szCs w:val="24"/>
        </w:rPr>
        <w:t>muken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perumi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r w:rsidR="0067664A">
        <w:rPr>
          <w:rFonts w:ascii="Cambria" w:hAnsi="Cambria" w:cs="Arial"/>
          <w:bCs/>
          <w:sz w:val="24"/>
          <w:szCs w:val="24"/>
        </w:rPr>
        <w:br/>
      </w:r>
      <w:r w:rsidRPr="00C54ACD">
        <w:rPr>
          <w:rFonts w:ascii="Cambria" w:hAnsi="Cambria" w:cs="Arial"/>
          <w:bCs/>
          <w:sz w:val="24"/>
          <w:szCs w:val="24"/>
        </w:rPr>
        <w:t xml:space="preserve">Oda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imar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mandar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ada</w:t>
      </w:r>
      <w:r w:rsidR="00A251C0"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Mangav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tumenge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lačho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="00A251C0"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tajsa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pes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tumende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lošavel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Bakro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Ciral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Ačhen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</w:t>
      </w:r>
      <w:bookmarkStart w:id="0" w:name="_GoBack"/>
      <w:bookmarkEnd w:id="0"/>
      <w:r w:rsidRPr="00C54ACD">
        <w:rPr>
          <w:rFonts w:ascii="Cambria" w:hAnsi="Cambria" w:cs="Arial"/>
          <w:bCs/>
          <w:sz w:val="24"/>
          <w:szCs w:val="24"/>
        </w:rPr>
        <w:t>evleha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>.</w:t>
      </w:r>
    </w:p>
    <w:sectPr w:rsidR="00C54ACD" w:rsidRPr="00676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B0773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42"/>
    <w:rsid w:val="002365D4"/>
    <w:rsid w:val="0067664A"/>
    <w:rsid w:val="007B2542"/>
    <w:rsid w:val="00A251C0"/>
    <w:rsid w:val="00C22BA8"/>
    <w:rsid w:val="00C5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C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7B25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semiHidden/>
    <w:rsid w:val="007B2542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542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semiHidden/>
    <w:rsid w:val="007B25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5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7B25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semiHidden/>
    <w:rsid w:val="007B2542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542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semiHidden/>
    <w:rsid w:val="007B25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21</TotalTime>
  <Pages>1</Pages>
  <Words>224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5</cp:revision>
  <dcterms:created xsi:type="dcterms:W3CDTF">2013-08-27T14:13:00Z</dcterms:created>
  <dcterms:modified xsi:type="dcterms:W3CDTF">2013-11-13T17:45:00Z</dcterms:modified>
</cp:coreProperties>
</file>