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3F2" w:rsidRDefault="001B13F2" w:rsidP="001B13F2">
      <w:pPr>
        <w:pStyle w:val="TabellenInhalt"/>
        <w:snapToGrid w:val="0"/>
        <w:rPr>
          <w:rFonts w:ascii="Arial" w:hAnsi="Arial"/>
          <w:sz w:val="20"/>
          <w:szCs w:val="20"/>
          <w:lang w:val="sr-Latn-CS"/>
        </w:rPr>
      </w:pPr>
      <w:r>
        <w:rPr>
          <w:rFonts w:ascii="Arial" w:hAnsi="Arial"/>
          <w:sz w:val="20"/>
          <w:szCs w:val="20"/>
          <w:lang w:val="sr-Latn-CS"/>
        </w:rPr>
        <w:t>„Kaj Rrom si paćape kaj naj lačhe te o terno manuš thol ande phu o akhor, paćalpe ke kana o thulipe e akhoreske kaštesko arasel o tulipe e korrako koleski kaj thoda o akhor ande phu, vo musaj te merel, andar kodova o akhor ande phu thol maj purano manuš  /</w:t>
      </w:r>
      <w:r w:rsidR="00407E95">
        <w:rPr>
          <w:rFonts w:ascii="Arial" w:hAnsi="Arial"/>
          <w:sz w:val="20"/>
          <w:szCs w:val="20"/>
          <w:lang w:val="sr-Latn-CS"/>
        </w:rPr>
        <w:t xml:space="preserve"> Post</w:t>
      </w:r>
      <w:r>
        <w:rPr>
          <w:rFonts w:ascii="Arial" w:hAnsi="Arial"/>
          <w:sz w:val="20"/>
          <w:szCs w:val="20"/>
          <w:lang w:val="sr-Latn-CS"/>
        </w:rPr>
        <w:t xml:space="preserve">oji verovanje kod Roma da nije dobro da mlada osoba posadi orah, veruje se da  kada debljina stabla dostigne debljinu vrata onog ko je posadio on mora umreti, zato orah sade stariji ljudi. </w:t>
      </w:r>
    </w:p>
    <w:p w:rsidR="001B13F2" w:rsidRDefault="001B13F2" w:rsidP="001B13F2">
      <w:pPr>
        <w:pStyle w:val="TabellenInhalt"/>
        <w:snapToGrid w:val="0"/>
        <w:rPr>
          <w:rFonts w:ascii="Arial" w:hAnsi="Arial"/>
          <w:sz w:val="20"/>
          <w:szCs w:val="20"/>
          <w:lang w:val="sr-Latn-CS"/>
        </w:rPr>
      </w:pPr>
      <w:r>
        <w:rPr>
          <w:rFonts w:ascii="Arial" w:hAnsi="Arial"/>
          <w:sz w:val="20"/>
          <w:szCs w:val="20"/>
          <w:lang w:val="sr-Latn-CS"/>
        </w:rPr>
        <w:t xml:space="preserve">  Varesave Rroma paćan ke naj lačhe te o terno manuš andaj phu ankalel o soko, paćalpe ke kana </w:t>
      </w:r>
      <w:r w:rsidR="00407E95">
        <w:rPr>
          <w:rFonts w:ascii="Arial" w:hAnsi="Arial"/>
          <w:sz w:val="20"/>
          <w:szCs w:val="20"/>
          <w:lang w:val="sr-Latn-CS"/>
        </w:rPr>
        <w:t>kodova kerela atunći del paj gođ</w:t>
      </w:r>
      <w:r>
        <w:rPr>
          <w:rFonts w:ascii="Arial" w:hAnsi="Arial"/>
          <w:sz w:val="20"/>
          <w:szCs w:val="20"/>
          <w:lang w:val="sr-Latn-CS"/>
        </w:rPr>
        <w:t>i thaj bistrel pesko kher. Phenelpe</w:t>
      </w:r>
      <w:r w:rsidR="00407E95">
        <w:rPr>
          <w:rFonts w:ascii="Arial" w:hAnsi="Arial"/>
          <w:sz w:val="20"/>
          <w:szCs w:val="20"/>
          <w:lang w:val="sr-Latn-CS"/>
        </w:rPr>
        <w:t xml:space="preserve"> ke kana o soko ankalel andaj phu o terno manuš, musaj raćarel telaj breza thaj sa o bilačhipe nakhela. Phenelpe ke kaj o soko kidenpes bilačhe a telaj e breza lačhe šukarnja</w:t>
      </w:r>
      <w:r>
        <w:rPr>
          <w:rFonts w:ascii="Arial" w:hAnsi="Arial"/>
          <w:sz w:val="20"/>
          <w:szCs w:val="20"/>
          <w:lang w:val="sr-Latn-CS"/>
        </w:rPr>
        <w:t xml:space="preserve"> / Neki Romi veruju da zovu ne sme da iz zemlje izvadi mlada osoba, navodno ako to uradi onda će da zapusti porodične i bračne obaveze. Kaže se da ako to ipak neka  mlada osoba uradi mora da prenoći ispod breze i to će ga proći. Ovo se objašnjava time da se oko stabla zove sakupjlaju loše a oko bresta dobre vile.</w:t>
      </w:r>
    </w:p>
    <w:p w:rsidR="001B13F2" w:rsidRDefault="001B13F2" w:rsidP="001B13F2">
      <w:pPr>
        <w:pStyle w:val="TabellenInhalt"/>
        <w:snapToGrid w:val="0"/>
        <w:rPr>
          <w:rFonts w:ascii="Arial" w:hAnsi="Arial"/>
          <w:sz w:val="20"/>
          <w:szCs w:val="20"/>
          <w:lang w:val="sr-Latn-CS"/>
        </w:rPr>
      </w:pPr>
      <w:r>
        <w:rPr>
          <w:rFonts w:ascii="Arial" w:hAnsi="Arial"/>
          <w:sz w:val="20"/>
          <w:szCs w:val="20"/>
        </w:rPr>
        <w:t xml:space="preserve">   </w:t>
      </w:r>
      <w:proofErr w:type="spellStart"/>
      <w:r w:rsidR="00407E95">
        <w:rPr>
          <w:rFonts w:ascii="Arial" w:hAnsi="Arial"/>
          <w:sz w:val="20"/>
          <w:szCs w:val="20"/>
        </w:rPr>
        <w:t>Varesave</w:t>
      </w:r>
      <w:proofErr w:type="spellEnd"/>
      <w:r w:rsidR="00407E95">
        <w:rPr>
          <w:rFonts w:ascii="Arial" w:hAnsi="Arial"/>
          <w:sz w:val="20"/>
          <w:szCs w:val="20"/>
        </w:rPr>
        <w:t xml:space="preserve"> </w:t>
      </w:r>
      <w:proofErr w:type="spellStart"/>
      <w:r w:rsidR="00407E95">
        <w:rPr>
          <w:rFonts w:ascii="Arial" w:hAnsi="Arial"/>
          <w:sz w:val="20"/>
          <w:szCs w:val="20"/>
        </w:rPr>
        <w:t>Rroma</w:t>
      </w:r>
      <w:proofErr w:type="spellEnd"/>
      <w:r w:rsidR="00407E95">
        <w:rPr>
          <w:rFonts w:ascii="Arial" w:hAnsi="Arial"/>
          <w:sz w:val="20"/>
          <w:szCs w:val="20"/>
        </w:rPr>
        <w:t xml:space="preserve"> </w:t>
      </w:r>
      <w:proofErr w:type="spellStart"/>
      <w:r w:rsidR="00407E95">
        <w:rPr>
          <w:rFonts w:ascii="Arial" w:hAnsi="Arial"/>
          <w:sz w:val="20"/>
          <w:szCs w:val="20"/>
        </w:rPr>
        <w:t>saven</w:t>
      </w:r>
      <w:proofErr w:type="spellEnd"/>
      <w:r w:rsidR="00407E95">
        <w:rPr>
          <w:rFonts w:ascii="Arial" w:hAnsi="Arial"/>
          <w:sz w:val="20"/>
          <w:szCs w:val="20"/>
        </w:rPr>
        <w:t xml:space="preserve"> </w:t>
      </w:r>
      <w:proofErr w:type="spellStart"/>
      <w:r w:rsidR="00407E95">
        <w:rPr>
          <w:rFonts w:ascii="Arial" w:hAnsi="Arial"/>
          <w:sz w:val="20"/>
          <w:szCs w:val="20"/>
        </w:rPr>
        <w:t>akharen</w:t>
      </w:r>
      <w:proofErr w:type="spellEnd"/>
      <w:r w:rsidR="00407E95">
        <w:rPr>
          <w:rFonts w:ascii="Arial" w:hAnsi="Arial"/>
          <w:sz w:val="20"/>
          <w:szCs w:val="20"/>
        </w:rPr>
        <w:t xml:space="preserve"> </w:t>
      </w:r>
      <w:proofErr w:type="spellStart"/>
      <w:r w:rsidR="00407E95">
        <w:rPr>
          <w:rFonts w:ascii="Arial" w:hAnsi="Arial"/>
          <w:sz w:val="20"/>
          <w:szCs w:val="20"/>
        </w:rPr>
        <w:t>balajarja</w:t>
      </w:r>
      <w:proofErr w:type="spellEnd"/>
      <w:r w:rsidR="00407E95">
        <w:rPr>
          <w:rFonts w:ascii="Arial" w:hAnsi="Arial"/>
          <w:sz w:val="20"/>
          <w:szCs w:val="20"/>
        </w:rPr>
        <w:t xml:space="preserve">, </w:t>
      </w:r>
      <w:proofErr w:type="spellStart"/>
      <w:r w:rsidR="00407E95">
        <w:rPr>
          <w:rFonts w:ascii="Arial" w:hAnsi="Arial"/>
          <w:sz w:val="20"/>
          <w:szCs w:val="20"/>
        </w:rPr>
        <w:t>katar</w:t>
      </w:r>
      <w:proofErr w:type="spellEnd"/>
      <w:r w:rsidR="00407E95">
        <w:rPr>
          <w:rFonts w:ascii="Arial" w:hAnsi="Arial"/>
          <w:sz w:val="20"/>
          <w:szCs w:val="20"/>
        </w:rPr>
        <w:t xml:space="preserve"> o </w:t>
      </w:r>
      <w:proofErr w:type="spellStart"/>
      <w:r w:rsidR="00407E95">
        <w:rPr>
          <w:rFonts w:ascii="Arial" w:hAnsi="Arial"/>
          <w:sz w:val="20"/>
          <w:szCs w:val="20"/>
        </w:rPr>
        <w:t>kaš</w:t>
      </w:r>
      <w:proofErr w:type="spellEnd"/>
      <w:r w:rsidR="00407E95">
        <w:rPr>
          <w:rFonts w:ascii="Arial" w:hAnsi="Arial"/>
          <w:sz w:val="20"/>
          <w:szCs w:val="20"/>
        </w:rPr>
        <w:t xml:space="preserve"> e </w:t>
      </w:r>
      <w:proofErr w:type="spellStart"/>
      <w:r w:rsidR="00407E95">
        <w:rPr>
          <w:rFonts w:ascii="Arial" w:hAnsi="Arial"/>
          <w:sz w:val="20"/>
          <w:szCs w:val="20"/>
        </w:rPr>
        <w:t>vrbako</w:t>
      </w:r>
      <w:proofErr w:type="spellEnd"/>
      <w:r w:rsidR="00407E95">
        <w:rPr>
          <w:rFonts w:ascii="Arial" w:hAnsi="Arial"/>
          <w:sz w:val="20"/>
          <w:szCs w:val="20"/>
        </w:rPr>
        <w:t xml:space="preserve"> </w:t>
      </w:r>
      <w:proofErr w:type="spellStart"/>
      <w:r w:rsidR="00407E95">
        <w:rPr>
          <w:rFonts w:ascii="Arial" w:hAnsi="Arial"/>
          <w:sz w:val="20"/>
          <w:szCs w:val="20"/>
        </w:rPr>
        <w:t>kerenas</w:t>
      </w:r>
      <w:proofErr w:type="spellEnd"/>
      <w:r w:rsidR="00407E95">
        <w:rPr>
          <w:rFonts w:ascii="Arial" w:hAnsi="Arial"/>
          <w:sz w:val="20"/>
          <w:szCs w:val="20"/>
        </w:rPr>
        <w:t xml:space="preserve">: </w:t>
      </w:r>
      <w:proofErr w:type="spellStart"/>
      <w:r w:rsidR="00407E95">
        <w:rPr>
          <w:rFonts w:ascii="Arial" w:hAnsi="Arial"/>
          <w:sz w:val="20"/>
          <w:szCs w:val="20"/>
        </w:rPr>
        <w:t>Balaje</w:t>
      </w:r>
      <w:proofErr w:type="spellEnd"/>
      <w:r w:rsidR="00407E95">
        <w:rPr>
          <w:rFonts w:ascii="Arial" w:hAnsi="Arial"/>
          <w:sz w:val="20"/>
          <w:szCs w:val="20"/>
        </w:rPr>
        <w:t xml:space="preserve"> </w:t>
      </w:r>
      <w:proofErr w:type="spellStart"/>
      <w:r w:rsidR="00407E95">
        <w:rPr>
          <w:rFonts w:ascii="Arial" w:hAnsi="Arial"/>
          <w:sz w:val="20"/>
          <w:szCs w:val="20"/>
        </w:rPr>
        <w:t>palo</w:t>
      </w:r>
      <w:proofErr w:type="spellEnd"/>
      <w:r w:rsidR="00407E95">
        <w:rPr>
          <w:rFonts w:ascii="Arial" w:hAnsi="Arial"/>
          <w:sz w:val="20"/>
          <w:szCs w:val="20"/>
        </w:rPr>
        <w:t xml:space="preserve"> </w:t>
      </w:r>
      <w:proofErr w:type="spellStart"/>
      <w:r w:rsidR="00407E95">
        <w:rPr>
          <w:rFonts w:ascii="Arial" w:hAnsi="Arial"/>
          <w:sz w:val="20"/>
          <w:szCs w:val="20"/>
        </w:rPr>
        <w:t>najaripe</w:t>
      </w:r>
      <w:proofErr w:type="spellEnd"/>
      <w:r w:rsidR="00407E95">
        <w:rPr>
          <w:rFonts w:ascii="Arial" w:hAnsi="Arial"/>
          <w:sz w:val="20"/>
          <w:szCs w:val="20"/>
        </w:rPr>
        <w:t xml:space="preserve"> </w:t>
      </w:r>
      <w:proofErr w:type="spellStart"/>
      <w:r w:rsidR="00407E95">
        <w:rPr>
          <w:rFonts w:ascii="Arial" w:hAnsi="Arial"/>
          <w:sz w:val="20"/>
          <w:szCs w:val="20"/>
        </w:rPr>
        <w:t>thaj</w:t>
      </w:r>
      <w:proofErr w:type="spellEnd"/>
      <w:r w:rsidR="00407E95">
        <w:rPr>
          <w:rFonts w:ascii="Arial" w:hAnsi="Arial"/>
          <w:sz w:val="20"/>
          <w:szCs w:val="20"/>
        </w:rPr>
        <w:t xml:space="preserve"> </w:t>
      </w:r>
      <w:proofErr w:type="spellStart"/>
      <w:r w:rsidR="00407E95">
        <w:rPr>
          <w:rFonts w:ascii="Arial" w:hAnsi="Arial"/>
          <w:sz w:val="20"/>
          <w:szCs w:val="20"/>
        </w:rPr>
        <w:t>thovipe</w:t>
      </w:r>
      <w:proofErr w:type="spellEnd"/>
      <w:r w:rsidR="00407E95">
        <w:rPr>
          <w:rFonts w:ascii="Arial" w:hAnsi="Arial"/>
          <w:sz w:val="20"/>
          <w:szCs w:val="20"/>
        </w:rPr>
        <w:t xml:space="preserve">, </w:t>
      </w:r>
      <w:proofErr w:type="spellStart"/>
      <w:r w:rsidR="00407E95">
        <w:rPr>
          <w:rFonts w:ascii="Arial" w:hAnsi="Arial"/>
          <w:sz w:val="20"/>
          <w:szCs w:val="20"/>
        </w:rPr>
        <w:t>rroja</w:t>
      </w:r>
      <w:proofErr w:type="spellEnd"/>
      <w:r w:rsidR="00407E95">
        <w:rPr>
          <w:rFonts w:ascii="Arial" w:hAnsi="Arial"/>
          <w:sz w:val="20"/>
          <w:szCs w:val="20"/>
        </w:rPr>
        <w:t xml:space="preserve">, </w:t>
      </w:r>
      <w:proofErr w:type="spellStart"/>
      <w:r w:rsidR="00407E95">
        <w:rPr>
          <w:rFonts w:ascii="Arial" w:hAnsi="Arial"/>
          <w:sz w:val="20"/>
          <w:szCs w:val="20"/>
        </w:rPr>
        <w:t>naćve</w:t>
      </w:r>
      <w:proofErr w:type="spellEnd"/>
      <w:r w:rsidR="00407E95">
        <w:rPr>
          <w:rFonts w:ascii="Arial" w:hAnsi="Arial"/>
          <w:sz w:val="20"/>
          <w:szCs w:val="20"/>
        </w:rPr>
        <w:t xml:space="preserve"> </w:t>
      </w:r>
      <w:proofErr w:type="spellStart"/>
      <w:r w:rsidR="00407E95">
        <w:rPr>
          <w:rFonts w:ascii="Arial" w:hAnsi="Arial"/>
          <w:sz w:val="20"/>
          <w:szCs w:val="20"/>
        </w:rPr>
        <w:t>palo</w:t>
      </w:r>
      <w:proofErr w:type="spellEnd"/>
      <w:r w:rsidR="00407E95">
        <w:rPr>
          <w:rFonts w:ascii="Arial" w:hAnsi="Arial"/>
          <w:sz w:val="20"/>
          <w:szCs w:val="20"/>
        </w:rPr>
        <w:t xml:space="preserve"> </w:t>
      </w:r>
      <w:proofErr w:type="spellStart"/>
      <w:r w:rsidR="00407E95">
        <w:rPr>
          <w:rFonts w:ascii="Arial" w:hAnsi="Arial"/>
          <w:sz w:val="20"/>
          <w:szCs w:val="20"/>
        </w:rPr>
        <w:t>mangrro</w:t>
      </w:r>
      <w:proofErr w:type="spellEnd"/>
      <w:r w:rsidR="00407E95">
        <w:rPr>
          <w:rFonts w:ascii="Arial" w:hAnsi="Arial"/>
          <w:sz w:val="20"/>
          <w:szCs w:val="20"/>
        </w:rPr>
        <w:t xml:space="preserve">, </w:t>
      </w:r>
      <w:proofErr w:type="spellStart"/>
      <w:r w:rsidR="00407E95">
        <w:rPr>
          <w:rFonts w:ascii="Arial" w:hAnsi="Arial"/>
          <w:sz w:val="20"/>
          <w:szCs w:val="20"/>
        </w:rPr>
        <w:t>brađi</w:t>
      </w:r>
      <w:proofErr w:type="spellEnd"/>
      <w:r w:rsidR="00407E95">
        <w:rPr>
          <w:rFonts w:ascii="Arial" w:hAnsi="Arial"/>
          <w:sz w:val="20"/>
          <w:szCs w:val="20"/>
        </w:rPr>
        <w:t xml:space="preserve"> </w:t>
      </w:r>
      <w:proofErr w:type="spellStart"/>
      <w:r w:rsidR="00407E95">
        <w:rPr>
          <w:rFonts w:ascii="Arial" w:hAnsi="Arial"/>
          <w:sz w:val="20"/>
          <w:szCs w:val="20"/>
        </w:rPr>
        <w:t>palo</w:t>
      </w:r>
      <w:proofErr w:type="spellEnd"/>
      <w:r w:rsidR="00407E95">
        <w:rPr>
          <w:rFonts w:ascii="Arial" w:hAnsi="Arial"/>
          <w:sz w:val="20"/>
          <w:szCs w:val="20"/>
        </w:rPr>
        <w:t xml:space="preserve"> </w:t>
      </w:r>
      <w:proofErr w:type="spellStart"/>
      <w:r w:rsidR="00407E95">
        <w:rPr>
          <w:rFonts w:ascii="Arial" w:hAnsi="Arial"/>
          <w:sz w:val="20"/>
          <w:szCs w:val="20"/>
        </w:rPr>
        <w:t>paj</w:t>
      </w:r>
      <w:proofErr w:type="spellEnd"/>
      <w:r w:rsidR="00407E95">
        <w:rPr>
          <w:rFonts w:ascii="Arial" w:hAnsi="Arial"/>
          <w:sz w:val="20"/>
          <w:szCs w:val="20"/>
        </w:rPr>
        <w:t xml:space="preserve">, </w:t>
      </w:r>
      <w:proofErr w:type="spellStart"/>
      <w:r w:rsidR="00407E95">
        <w:rPr>
          <w:rFonts w:ascii="Arial" w:hAnsi="Arial"/>
          <w:sz w:val="20"/>
          <w:szCs w:val="20"/>
        </w:rPr>
        <w:t>skaminorra</w:t>
      </w:r>
      <w:proofErr w:type="spellEnd"/>
      <w:r w:rsidR="00407E95">
        <w:rPr>
          <w:rFonts w:ascii="Arial" w:hAnsi="Arial"/>
          <w:sz w:val="20"/>
          <w:szCs w:val="20"/>
        </w:rPr>
        <w:t xml:space="preserve"> trine </w:t>
      </w:r>
      <w:proofErr w:type="spellStart"/>
      <w:r w:rsidR="00407E95">
        <w:rPr>
          <w:rFonts w:ascii="Arial" w:hAnsi="Arial"/>
          <w:sz w:val="20"/>
          <w:szCs w:val="20"/>
        </w:rPr>
        <w:t>pungrrenca</w:t>
      </w:r>
      <w:proofErr w:type="spellEnd"/>
      <w:r w:rsidR="00407E95">
        <w:rPr>
          <w:rFonts w:ascii="Arial" w:hAnsi="Arial"/>
          <w:sz w:val="20"/>
          <w:szCs w:val="20"/>
        </w:rPr>
        <w:t xml:space="preserve">… </w:t>
      </w:r>
      <w:proofErr w:type="spellStart"/>
      <w:r w:rsidR="00407E95">
        <w:rPr>
          <w:rFonts w:ascii="Arial" w:hAnsi="Arial"/>
          <w:sz w:val="20"/>
          <w:szCs w:val="20"/>
        </w:rPr>
        <w:t>paj</w:t>
      </w:r>
      <w:proofErr w:type="spellEnd"/>
      <w:r w:rsidR="00407E95">
        <w:rPr>
          <w:rFonts w:ascii="Arial" w:hAnsi="Arial"/>
          <w:sz w:val="20"/>
          <w:szCs w:val="20"/>
        </w:rPr>
        <w:t xml:space="preserve"> </w:t>
      </w:r>
      <w:proofErr w:type="spellStart"/>
      <w:r w:rsidR="00407E95">
        <w:rPr>
          <w:rFonts w:ascii="Arial" w:hAnsi="Arial"/>
          <w:sz w:val="20"/>
          <w:szCs w:val="20"/>
        </w:rPr>
        <w:t>kodova</w:t>
      </w:r>
      <w:proofErr w:type="spellEnd"/>
      <w:r w:rsidR="00407E95">
        <w:rPr>
          <w:rFonts w:ascii="Arial" w:hAnsi="Arial"/>
          <w:sz w:val="20"/>
          <w:szCs w:val="20"/>
        </w:rPr>
        <w:t xml:space="preserve"> </w:t>
      </w:r>
      <w:proofErr w:type="spellStart"/>
      <w:r w:rsidR="00407E95">
        <w:rPr>
          <w:rFonts w:ascii="Arial" w:hAnsi="Arial"/>
          <w:sz w:val="20"/>
          <w:szCs w:val="20"/>
        </w:rPr>
        <w:t>zanato</w:t>
      </w:r>
      <w:proofErr w:type="spellEnd"/>
      <w:r w:rsidR="00407E95">
        <w:rPr>
          <w:rFonts w:ascii="Arial" w:hAnsi="Arial"/>
          <w:sz w:val="20"/>
          <w:szCs w:val="20"/>
        </w:rPr>
        <w:t xml:space="preserve"> </w:t>
      </w:r>
      <w:proofErr w:type="spellStart"/>
      <w:r w:rsidR="00407E95">
        <w:rPr>
          <w:rFonts w:ascii="Arial" w:hAnsi="Arial"/>
          <w:sz w:val="20"/>
          <w:szCs w:val="20"/>
        </w:rPr>
        <w:t>sas</w:t>
      </w:r>
      <w:proofErr w:type="spellEnd"/>
      <w:r w:rsidR="00407E95">
        <w:rPr>
          <w:rFonts w:ascii="Arial" w:hAnsi="Arial"/>
          <w:sz w:val="20"/>
          <w:szCs w:val="20"/>
        </w:rPr>
        <w:t xml:space="preserve"> </w:t>
      </w:r>
      <w:proofErr w:type="spellStart"/>
      <w:r w:rsidR="00407E95">
        <w:rPr>
          <w:rFonts w:ascii="Arial" w:hAnsi="Arial"/>
          <w:sz w:val="20"/>
          <w:szCs w:val="20"/>
        </w:rPr>
        <w:t>pinžarde</w:t>
      </w:r>
      <w:proofErr w:type="spellEnd"/>
      <w:r w:rsidR="00407E95">
        <w:rPr>
          <w:rFonts w:ascii="Arial" w:hAnsi="Arial"/>
          <w:sz w:val="20"/>
          <w:szCs w:val="20"/>
        </w:rPr>
        <w:t xml:space="preserve"> </w:t>
      </w:r>
      <w:proofErr w:type="spellStart"/>
      <w:r w:rsidR="00407E95">
        <w:rPr>
          <w:rFonts w:ascii="Arial" w:hAnsi="Arial"/>
          <w:sz w:val="20"/>
          <w:szCs w:val="20"/>
        </w:rPr>
        <w:t>thaj</w:t>
      </w:r>
      <w:proofErr w:type="spellEnd"/>
      <w:r w:rsidR="00407E95">
        <w:rPr>
          <w:rFonts w:ascii="Arial" w:hAnsi="Arial"/>
          <w:sz w:val="20"/>
          <w:szCs w:val="20"/>
        </w:rPr>
        <w:t xml:space="preserve"> o </w:t>
      </w:r>
      <w:proofErr w:type="spellStart"/>
      <w:r w:rsidR="00407E95">
        <w:rPr>
          <w:rFonts w:ascii="Arial" w:hAnsi="Arial"/>
          <w:sz w:val="20"/>
          <w:szCs w:val="20"/>
        </w:rPr>
        <w:t>narodo</w:t>
      </w:r>
      <w:proofErr w:type="spellEnd"/>
      <w:r w:rsidR="00407E95">
        <w:rPr>
          <w:rFonts w:ascii="Arial" w:hAnsi="Arial"/>
          <w:sz w:val="20"/>
          <w:szCs w:val="20"/>
        </w:rPr>
        <w:t xml:space="preserve"> </w:t>
      </w:r>
      <w:proofErr w:type="spellStart"/>
      <w:r w:rsidR="00407E95">
        <w:rPr>
          <w:rFonts w:ascii="Arial" w:hAnsi="Arial"/>
          <w:sz w:val="20"/>
          <w:szCs w:val="20"/>
        </w:rPr>
        <w:t>kinenas</w:t>
      </w:r>
      <w:proofErr w:type="spellEnd"/>
      <w:r w:rsidR="00407E95">
        <w:rPr>
          <w:rFonts w:ascii="Arial" w:hAnsi="Arial"/>
          <w:sz w:val="20"/>
          <w:szCs w:val="20"/>
        </w:rPr>
        <w:t xml:space="preserve"> lender </w:t>
      </w:r>
      <w:proofErr w:type="spellStart"/>
      <w:r w:rsidR="00407E95">
        <w:rPr>
          <w:rFonts w:ascii="Arial" w:hAnsi="Arial"/>
          <w:sz w:val="20"/>
          <w:szCs w:val="20"/>
        </w:rPr>
        <w:t>kodova</w:t>
      </w:r>
      <w:proofErr w:type="spellEnd"/>
      <w:r w:rsidR="00407E95">
        <w:rPr>
          <w:rFonts w:ascii="Arial" w:hAnsi="Arial"/>
          <w:sz w:val="20"/>
          <w:szCs w:val="20"/>
        </w:rPr>
        <w:t xml:space="preserve"> so </w:t>
      </w:r>
      <w:proofErr w:type="spellStart"/>
      <w:r w:rsidR="00407E95">
        <w:rPr>
          <w:rFonts w:ascii="Arial" w:hAnsi="Arial"/>
          <w:sz w:val="20"/>
          <w:szCs w:val="20"/>
        </w:rPr>
        <w:t>kerenas</w:t>
      </w:r>
      <w:proofErr w:type="spellEnd"/>
      <w:r w:rsidR="00407E95">
        <w:rPr>
          <w:rFonts w:ascii="Arial" w:hAnsi="Arial"/>
          <w:sz w:val="20"/>
          <w:szCs w:val="20"/>
        </w:rPr>
        <w:t>. /</w:t>
      </w:r>
      <w:r>
        <w:rPr>
          <w:rFonts w:ascii="Arial" w:hAnsi="Arial"/>
          <w:sz w:val="20"/>
          <w:szCs w:val="20"/>
          <w:lang w:val="sr-Latn-CS"/>
        </w:rPr>
        <w:t xml:space="preserve">Određena grupa roma koji </w:t>
      </w:r>
      <w:r w:rsidR="00407E95">
        <w:rPr>
          <w:rFonts w:ascii="Arial" w:hAnsi="Arial"/>
          <w:sz w:val="20"/>
          <w:szCs w:val="20"/>
          <w:lang w:val="sr-Latn-CS"/>
        </w:rPr>
        <w:t>se nazivaju koritari</w:t>
      </w:r>
      <w:r>
        <w:rPr>
          <w:rFonts w:ascii="Arial" w:hAnsi="Arial"/>
          <w:sz w:val="20"/>
          <w:szCs w:val="20"/>
          <w:lang w:val="sr-Latn-CS"/>
        </w:rPr>
        <w:t xml:space="preserve"> su </w:t>
      </w:r>
      <w:proofErr w:type="gramStart"/>
      <w:r>
        <w:rPr>
          <w:rFonts w:ascii="Arial" w:hAnsi="Arial"/>
          <w:sz w:val="20"/>
          <w:szCs w:val="20"/>
          <w:lang w:val="sr-Latn-CS"/>
        </w:rPr>
        <w:t>od</w:t>
      </w:r>
      <w:proofErr w:type="gramEnd"/>
      <w:r>
        <w:rPr>
          <w:rFonts w:ascii="Arial" w:hAnsi="Arial"/>
          <w:sz w:val="20"/>
          <w:szCs w:val="20"/>
          <w:lang w:val="sr-Latn-CS"/>
        </w:rPr>
        <w:t xml:space="preserve"> drveta vrbe izrađivali</w:t>
      </w:r>
      <w:r w:rsidR="00407E95">
        <w:rPr>
          <w:rFonts w:ascii="Arial" w:hAnsi="Arial"/>
          <w:sz w:val="20"/>
          <w:szCs w:val="20"/>
          <w:lang w:val="sr-Latn-CS"/>
        </w:rPr>
        <w:t>:</w:t>
      </w:r>
      <w:r>
        <w:rPr>
          <w:rFonts w:ascii="Arial" w:hAnsi="Arial"/>
          <w:sz w:val="20"/>
          <w:szCs w:val="20"/>
          <w:lang w:val="sr-Latn-CS"/>
        </w:rPr>
        <w:t xml:space="preserve"> korita za kupanje i pranje veša, kašike, naćve za hleb, posude za vodu, stoličice na tri noge... I pri tom su u tom zanatu bili veoma cenjeni i</w:t>
      </w:r>
      <w:r>
        <w:rPr>
          <w:rFonts w:ascii="Arial" w:hAnsi="Arial"/>
          <w:b/>
          <w:sz w:val="20"/>
          <w:szCs w:val="20"/>
          <w:lang w:val="sr-Latn-CS"/>
        </w:rPr>
        <w:t xml:space="preserve"> </w:t>
      </w:r>
      <w:r>
        <w:rPr>
          <w:rFonts w:ascii="Arial" w:hAnsi="Arial"/>
          <w:sz w:val="20"/>
          <w:szCs w:val="20"/>
          <w:lang w:val="sr-Latn-CS"/>
        </w:rPr>
        <w:t>ljudi su rado kupovali njihove proizvode...</w:t>
      </w:r>
    </w:p>
    <w:p w:rsidR="001B13F2" w:rsidRDefault="001B13F2" w:rsidP="001B13F2">
      <w:pPr>
        <w:pStyle w:val="TabellenInhalt"/>
        <w:snapToGrid w:val="0"/>
        <w:rPr>
          <w:rFonts w:ascii="Arial" w:hAnsi="Arial"/>
          <w:sz w:val="20"/>
          <w:szCs w:val="20"/>
          <w:lang w:val="sr-Latn-CS"/>
        </w:rPr>
      </w:pPr>
      <w:r>
        <w:rPr>
          <w:rFonts w:ascii="Arial" w:hAnsi="Arial"/>
          <w:sz w:val="20"/>
          <w:szCs w:val="20"/>
          <w:lang w:val="sr-Latn-CS"/>
        </w:rPr>
        <w:t xml:space="preserve">  </w:t>
      </w:r>
      <w:r w:rsidR="00407E95">
        <w:rPr>
          <w:rFonts w:ascii="Arial" w:hAnsi="Arial"/>
          <w:sz w:val="20"/>
          <w:szCs w:val="20"/>
          <w:lang w:val="sr-Latn-CS"/>
        </w:rPr>
        <w:t>6. Majo po Đurđevdan</w:t>
      </w:r>
      <w:r w:rsidR="00C80BF7">
        <w:rPr>
          <w:rFonts w:ascii="Arial" w:hAnsi="Arial"/>
          <w:sz w:val="20"/>
          <w:szCs w:val="20"/>
          <w:lang w:val="sr-Latn-CS"/>
        </w:rPr>
        <w:t>j  varesave Rroma inklen po paj kaj najon vaj prskimpe pajesa thaj drezorrenca ande save si ciknide thaj krjangorra vrbake polokorres dabaren jekh avres thaj phenen: „Sasto thaj zuralo sar e ciknida thaj e vrba“</w:t>
      </w:r>
      <w:r w:rsidR="00407E95">
        <w:rPr>
          <w:rFonts w:ascii="Arial" w:hAnsi="Arial"/>
          <w:sz w:val="20"/>
          <w:szCs w:val="20"/>
          <w:lang w:val="sr-Latn-CS"/>
        </w:rPr>
        <w:t xml:space="preserve"> </w:t>
      </w:r>
      <w:r>
        <w:rPr>
          <w:rFonts w:ascii="Arial" w:hAnsi="Arial"/>
          <w:sz w:val="20"/>
          <w:szCs w:val="20"/>
          <w:lang w:val="sr-Latn-CS"/>
        </w:rPr>
        <w:t>6.Maja na Đurževdan određena grupa Roma izlaze na reku ili neku drugu vodu gde se kupaju ili prskaju i pri tom snopićima u kojima ima koprive i grančica vrbe blago šibaju jedne druge i pri tom izgovaraju:  zdrav i jak kao kopriva i vrba“</w:t>
      </w:r>
    </w:p>
    <w:p w:rsidR="001B13F2" w:rsidRPr="009629EC" w:rsidRDefault="001B13F2" w:rsidP="001B13F2">
      <w:pPr>
        <w:pStyle w:val="TabellenInhalt"/>
        <w:tabs>
          <w:tab w:val="left" w:pos="2041"/>
        </w:tabs>
        <w:snapToGrid w:val="0"/>
        <w:rPr>
          <w:rFonts w:ascii="Arial" w:hAnsi="Arial"/>
          <w:sz w:val="20"/>
          <w:szCs w:val="20"/>
          <w:lang w:val="sr-Latn-CS"/>
        </w:rPr>
      </w:pPr>
      <w:r w:rsidRPr="009629EC">
        <w:rPr>
          <w:rFonts w:ascii="Arial" w:hAnsi="Arial"/>
          <w:sz w:val="20"/>
          <w:szCs w:val="20"/>
          <w:lang w:val="sr-Latn-CS"/>
        </w:rPr>
        <w:tab/>
      </w:r>
    </w:p>
    <w:p w:rsidR="001B13F2" w:rsidRDefault="001B13F2" w:rsidP="001B13F2">
      <w:pPr>
        <w:pStyle w:val="TabellenInhalt"/>
        <w:snapToGrid w:val="0"/>
        <w:rPr>
          <w:rFonts w:ascii="Arial" w:hAnsi="Arial"/>
          <w:sz w:val="20"/>
          <w:szCs w:val="20"/>
          <w:lang w:val="sr-Latn-CS"/>
        </w:rPr>
      </w:pPr>
      <w:r>
        <w:rPr>
          <w:rFonts w:ascii="Arial" w:hAnsi="Arial"/>
          <w:sz w:val="20"/>
          <w:szCs w:val="20"/>
          <w:lang w:val="sr-Latn-CS"/>
        </w:rPr>
        <w:t>(izvor: usmeno predanje Roma u Vojvodini)</w:t>
      </w:r>
    </w:p>
    <w:p w:rsidR="001B13F2" w:rsidRPr="009629EC" w:rsidRDefault="001B13F2" w:rsidP="001B13F2">
      <w:pPr>
        <w:pStyle w:val="TabellenInhalt"/>
        <w:snapToGrid w:val="0"/>
        <w:rPr>
          <w:rFonts w:ascii="Arial" w:hAnsi="Arial"/>
          <w:sz w:val="20"/>
          <w:szCs w:val="20"/>
          <w:lang w:val="es-ES"/>
        </w:rPr>
      </w:pPr>
    </w:p>
    <w:p w:rsidR="000678B0" w:rsidRPr="009629EC" w:rsidRDefault="000678B0">
      <w:pPr>
        <w:rPr>
          <w:lang w:val="es-ES"/>
        </w:rPr>
      </w:pPr>
    </w:p>
    <w:sectPr w:rsidR="000678B0" w:rsidRPr="009629EC" w:rsidSect="000678B0">
      <w:headerReference w:type="even" r:id="rId6"/>
      <w:headerReference w:type="default" r:id="rId7"/>
      <w:footerReference w:type="even" r:id="rId8"/>
      <w:footerReference w:type="default" r:id="rId9"/>
      <w:headerReference w:type="first" r:id="rId10"/>
      <w:footerReference w:type="first" r:id="rId11"/>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9EC" w:rsidRDefault="009629EC" w:rsidP="009629EC">
      <w:pPr>
        <w:spacing w:after="0" w:line="240" w:lineRule="auto"/>
      </w:pPr>
      <w:r>
        <w:separator/>
      </w:r>
    </w:p>
  </w:endnote>
  <w:endnote w:type="continuationSeparator" w:id="0">
    <w:p w:rsidR="009629EC" w:rsidRDefault="009629EC" w:rsidP="009629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itstream Vera Sans">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EC" w:rsidRDefault="009629E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EC" w:rsidRDefault="009629EC">
    <w:pPr>
      <w:pStyle w:val="Fuzeile"/>
    </w:pPr>
    <w:r>
      <w:t xml:space="preserve">Copyright by </w:t>
    </w:r>
    <w:proofErr w:type="spellStart"/>
    <w:r>
      <w:t>QualiRom</w:t>
    </w:r>
    <w:proofErr w:type="spellEnd"/>
    <w:r>
      <w:tab/>
    </w:r>
    <w:r>
      <w:rPr>
        <w:rFonts w:cs="Times New Roman"/>
        <w:lang w:val="sr-Latn-CS"/>
      </w:rPr>
      <w:t xml:space="preserve">Priroda </w:t>
    </w:r>
    <w:r>
      <w:rPr>
        <w:rFonts w:cs="Times New Roman"/>
        <w:color w:val="FF0000"/>
        <w:lang w:val="sr-Latn-CS"/>
      </w:rPr>
      <w:t>i</w:t>
    </w:r>
    <w:r>
      <w:rPr>
        <w:rFonts w:cs="Times New Roman"/>
        <w:lang w:val="sr-Latn-CS"/>
      </w:rPr>
      <w:t xml:space="preserve"> životinje</w:t>
    </w:r>
    <w:r>
      <w:rPr>
        <w:rFonts w:cs="Times New Roman"/>
        <w:lang w:val="sr-Latn-CS"/>
      </w:rPr>
      <w:tab/>
      <w:t>a2_csgurbet_primary_sr_10</w:t>
    </w:r>
  </w:p>
  <w:p w:rsidR="009629EC" w:rsidRDefault="009629EC">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EC" w:rsidRDefault="009629E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9EC" w:rsidRDefault="009629EC" w:rsidP="009629EC">
      <w:pPr>
        <w:spacing w:after="0" w:line="240" w:lineRule="auto"/>
      </w:pPr>
      <w:r>
        <w:separator/>
      </w:r>
    </w:p>
  </w:footnote>
  <w:footnote w:type="continuationSeparator" w:id="0">
    <w:p w:rsidR="009629EC" w:rsidRDefault="009629EC" w:rsidP="009629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EC" w:rsidRDefault="009629EC">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EC" w:rsidRDefault="009629EC">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EC" w:rsidRDefault="009629EC">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1B13F2"/>
    <w:rsid w:val="000678B0"/>
    <w:rsid w:val="001B13F2"/>
    <w:rsid w:val="00407E95"/>
    <w:rsid w:val="008F09A4"/>
    <w:rsid w:val="009629EC"/>
    <w:rsid w:val="00C80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78B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Inhalt">
    <w:name w:val="Tabellen Inhalt"/>
    <w:basedOn w:val="Standard"/>
    <w:rsid w:val="001B13F2"/>
    <w:pPr>
      <w:widowControl w:val="0"/>
      <w:suppressLineNumbers/>
      <w:suppressAutoHyphens/>
      <w:spacing w:after="0" w:line="240" w:lineRule="auto"/>
    </w:pPr>
    <w:rPr>
      <w:rFonts w:ascii="Times New Roman" w:eastAsia="Bitstream Vera Sans" w:hAnsi="Times New Roman" w:cs="Bitstream Vera Sans"/>
      <w:kern w:val="1"/>
      <w:sz w:val="24"/>
      <w:szCs w:val="24"/>
      <w:lang w:eastAsia="hi-IN" w:bidi="hi-IN"/>
    </w:rPr>
  </w:style>
  <w:style w:type="paragraph" w:styleId="Kopfzeile">
    <w:name w:val="header"/>
    <w:basedOn w:val="Standard"/>
    <w:link w:val="KopfzeileZchn"/>
    <w:uiPriority w:val="99"/>
    <w:semiHidden/>
    <w:unhideWhenUsed/>
    <w:rsid w:val="009629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629EC"/>
  </w:style>
  <w:style w:type="paragraph" w:styleId="Fuzeile">
    <w:name w:val="footer"/>
    <w:basedOn w:val="Standard"/>
    <w:link w:val="FuzeileZchn"/>
    <w:uiPriority w:val="99"/>
    <w:unhideWhenUsed/>
    <w:rsid w:val="009629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29EC"/>
  </w:style>
  <w:style w:type="paragraph" w:styleId="Sprechblasentext">
    <w:name w:val="Balloon Text"/>
    <w:basedOn w:val="Standard"/>
    <w:link w:val="SprechblasentextZchn"/>
    <w:uiPriority w:val="99"/>
    <w:semiHidden/>
    <w:unhideWhenUsed/>
    <w:rsid w:val="009629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29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Administrator</cp:lastModifiedBy>
  <cp:revision>2</cp:revision>
  <dcterms:created xsi:type="dcterms:W3CDTF">2011-11-30T11:57:00Z</dcterms:created>
  <dcterms:modified xsi:type="dcterms:W3CDTF">2013-04-12T09:24:00Z</dcterms:modified>
</cp:coreProperties>
</file>